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C4" w:rsidRDefault="002225C4" w:rsidP="00714790">
      <w:pPr>
        <w:spacing w:after="0"/>
        <w:rPr>
          <w:b/>
        </w:rPr>
      </w:pPr>
    </w:p>
    <w:p w:rsidR="002225C4" w:rsidRDefault="002225C4" w:rsidP="002225C4">
      <w:pPr>
        <w:spacing w:after="0"/>
        <w:jc w:val="center"/>
        <w:rPr>
          <w:b/>
        </w:rPr>
      </w:pPr>
    </w:p>
    <w:p w:rsidR="002225C4" w:rsidRDefault="00767143" w:rsidP="002225C4">
      <w:pPr>
        <w:spacing w:after="0"/>
        <w:jc w:val="center"/>
        <w:rPr>
          <w:b/>
        </w:rPr>
      </w:pPr>
      <w:r w:rsidRPr="00714790">
        <w:rPr>
          <w:b/>
          <w:noProof/>
        </w:rPr>
        <w:drawing>
          <wp:inline distT="0" distB="0" distL="0" distR="0" wp14:anchorId="4146AEA7" wp14:editId="4FA701C0">
            <wp:extent cx="2565400" cy="2692400"/>
            <wp:effectExtent l="0" t="0" r="6350" b="0"/>
            <wp:docPr id="3" name="Picture 3" descr="C:\Users\Dave.Green\Desktop\FBU Logo 27.1.16 (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Green\Desktop\FBU Logo 27.1.16 (0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5400" cy="2692400"/>
                    </a:xfrm>
                    <a:prstGeom prst="rect">
                      <a:avLst/>
                    </a:prstGeom>
                    <a:noFill/>
                    <a:ln>
                      <a:noFill/>
                    </a:ln>
                  </pic:spPr>
                </pic:pic>
              </a:graphicData>
            </a:graphic>
          </wp:inline>
        </w:drawing>
      </w:r>
    </w:p>
    <w:p w:rsidR="002225C4" w:rsidRDefault="002225C4" w:rsidP="002225C4">
      <w:pPr>
        <w:spacing w:after="0"/>
        <w:jc w:val="center"/>
        <w:rPr>
          <w:b/>
          <w:sz w:val="36"/>
          <w:szCs w:val="36"/>
        </w:rPr>
      </w:pPr>
    </w:p>
    <w:p w:rsidR="002225C4" w:rsidRDefault="002225C4" w:rsidP="002225C4">
      <w:pPr>
        <w:spacing w:after="0"/>
        <w:jc w:val="center"/>
        <w:rPr>
          <w:b/>
          <w:sz w:val="36"/>
          <w:szCs w:val="36"/>
        </w:rPr>
      </w:pPr>
    </w:p>
    <w:p w:rsidR="002225C4" w:rsidRPr="0093760A" w:rsidRDefault="002225C4" w:rsidP="002225C4">
      <w:pPr>
        <w:spacing w:after="0"/>
        <w:jc w:val="center"/>
        <w:rPr>
          <w:b/>
          <w:sz w:val="40"/>
          <w:szCs w:val="40"/>
        </w:rPr>
      </w:pPr>
      <w:r w:rsidRPr="0093760A">
        <w:rPr>
          <w:b/>
          <w:sz w:val="40"/>
          <w:szCs w:val="40"/>
        </w:rPr>
        <w:t>THE FIRE BRIGADES UNION</w:t>
      </w:r>
    </w:p>
    <w:p w:rsidR="002225C4" w:rsidRPr="0093760A" w:rsidRDefault="002225C4" w:rsidP="002225C4">
      <w:pPr>
        <w:spacing w:after="0"/>
        <w:jc w:val="center"/>
        <w:rPr>
          <w:b/>
          <w:sz w:val="40"/>
          <w:szCs w:val="40"/>
        </w:rPr>
      </w:pPr>
    </w:p>
    <w:p w:rsidR="002225C4" w:rsidRPr="0093760A" w:rsidRDefault="00714790" w:rsidP="002225C4">
      <w:pPr>
        <w:spacing w:after="0"/>
        <w:jc w:val="center"/>
        <w:rPr>
          <w:b/>
          <w:sz w:val="40"/>
          <w:szCs w:val="40"/>
        </w:rPr>
      </w:pPr>
      <w:r w:rsidRPr="0093760A">
        <w:rPr>
          <w:b/>
          <w:sz w:val="40"/>
          <w:szCs w:val="40"/>
        </w:rPr>
        <w:t xml:space="preserve"> CONFERENCE 2017</w:t>
      </w:r>
    </w:p>
    <w:p w:rsidR="002225C4" w:rsidRDefault="002225C4" w:rsidP="002225C4">
      <w:pPr>
        <w:spacing w:after="0"/>
        <w:jc w:val="center"/>
        <w:rPr>
          <w:b/>
          <w:sz w:val="40"/>
          <w:szCs w:val="40"/>
        </w:rPr>
      </w:pPr>
    </w:p>
    <w:p w:rsidR="001F2712" w:rsidRDefault="001F2712" w:rsidP="002225C4">
      <w:pPr>
        <w:spacing w:after="0"/>
        <w:jc w:val="center"/>
        <w:rPr>
          <w:b/>
          <w:sz w:val="40"/>
          <w:szCs w:val="40"/>
        </w:rPr>
      </w:pPr>
      <w:r>
        <w:rPr>
          <w:b/>
          <w:sz w:val="40"/>
          <w:szCs w:val="40"/>
        </w:rPr>
        <w:t>ALTERATION TO THE STANDING ORDERS OF CONFERENCE</w:t>
      </w:r>
    </w:p>
    <w:p w:rsidR="001F2712" w:rsidRDefault="001F2712" w:rsidP="002225C4">
      <w:pPr>
        <w:spacing w:after="0"/>
        <w:jc w:val="center"/>
        <w:rPr>
          <w:b/>
          <w:sz w:val="40"/>
          <w:szCs w:val="40"/>
        </w:rPr>
      </w:pPr>
    </w:p>
    <w:p w:rsidR="001F2712" w:rsidRDefault="001F2712" w:rsidP="002225C4">
      <w:pPr>
        <w:spacing w:after="0"/>
        <w:jc w:val="center"/>
        <w:rPr>
          <w:b/>
          <w:sz w:val="40"/>
          <w:szCs w:val="40"/>
        </w:rPr>
      </w:pPr>
      <w:r>
        <w:rPr>
          <w:b/>
          <w:sz w:val="40"/>
          <w:szCs w:val="40"/>
        </w:rPr>
        <w:t>MOVED BY</w:t>
      </w:r>
    </w:p>
    <w:p w:rsidR="001F2712" w:rsidRDefault="001F2712" w:rsidP="002225C4">
      <w:pPr>
        <w:spacing w:after="0"/>
        <w:jc w:val="center"/>
        <w:rPr>
          <w:b/>
          <w:sz w:val="40"/>
          <w:szCs w:val="40"/>
        </w:rPr>
      </w:pPr>
    </w:p>
    <w:p w:rsidR="001F2712" w:rsidRPr="0093760A" w:rsidRDefault="001F2712" w:rsidP="002225C4">
      <w:pPr>
        <w:spacing w:after="0"/>
        <w:jc w:val="center"/>
        <w:rPr>
          <w:b/>
          <w:sz w:val="40"/>
          <w:szCs w:val="40"/>
        </w:rPr>
      </w:pPr>
      <w:r>
        <w:rPr>
          <w:b/>
          <w:sz w:val="40"/>
          <w:szCs w:val="40"/>
        </w:rPr>
        <w:t>THE EXECUTIVE COUNCIL</w:t>
      </w:r>
    </w:p>
    <w:p w:rsidR="002225C4" w:rsidRPr="0093760A" w:rsidRDefault="002225C4" w:rsidP="0093760A">
      <w:pPr>
        <w:spacing w:after="0"/>
        <w:rPr>
          <w:b/>
          <w:sz w:val="40"/>
          <w:szCs w:val="40"/>
        </w:rPr>
      </w:pPr>
    </w:p>
    <w:p w:rsidR="00FC6BE7" w:rsidRPr="0093760A" w:rsidRDefault="00FC6BE7" w:rsidP="002225C4">
      <w:pPr>
        <w:spacing w:after="0"/>
        <w:jc w:val="center"/>
        <w:rPr>
          <w:b/>
          <w:sz w:val="40"/>
          <w:szCs w:val="40"/>
        </w:rPr>
      </w:pPr>
    </w:p>
    <w:p w:rsidR="00714790" w:rsidRDefault="00714790" w:rsidP="0093760A">
      <w:pPr>
        <w:spacing w:after="0"/>
        <w:jc w:val="center"/>
        <w:rPr>
          <w:rFonts w:eastAsia="Times New Roman" w:cs="Arial"/>
          <w:b/>
          <w:sz w:val="40"/>
          <w:szCs w:val="40"/>
        </w:rPr>
      </w:pPr>
    </w:p>
    <w:p w:rsidR="001F2712" w:rsidRDefault="001F2712" w:rsidP="0093760A">
      <w:pPr>
        <w:spacing w:after="0"/>
        <w:jc w:val="center"/>
        <w:rPr>
          <w:rFonts w:eastAsia="Times New Roman" w:cs="Arial"/>
          <w:b/>
          <w:sz w:val="40"/>
          <w:szCs w:val="40"/>
        </w:rPr>
      </w:pPr>
    </w:p>
    <w:p w:rsidR="001F2712" w:rsidRDefault="001F2712" w:rsidP="0093760A">
      <w:pPr>
        <w:spacing w:after="0"/>
        <w:jc w:val="center"/>
        <w:rPr>
          <w:rFonts w:eastAsia="Times New Roman" w:cs="Arial"/>
          <w:b/>
          <w:sz w:val="40"/>
          <w:szCs w:val="40"/>
        </w:rPr>
      </w:pPr>
    </w:p>
    <w:tbl>
      <w:tblPr>
        <w:tblStyle w:val="TableGrid"/>
        <w:tblW w:w="0" w:type="auto"/>
        <w:tblLook w:val="04A0" w:firstRow="1" w:lastRow="0" w:firstColumn="1" w:lastColumn="0" w:noHBand="0" w:noVBand="1"/>
      </w:tblPr>
      <w:tblGrid>
        <w:gridCol w:w="3245"/>
        <w:gridCol w:w="3245"/>
        <w:gridCol w:w="3246"/>
      </w:tblGrid>
      <w:tr w:rsidR="001F2712" w:rsidTr="001F2712">
        <w:trPr>
          <w:trHeight w:val="416"/>
        </w:trPr>
        <w:tc>
          <w:tcPr>
            <w:tcW w:w="3245" w:type="dxa"/>
          </w:tcPr>
          <w:p w:rsidR="001F2712" w:rsidRDefault="001F2712" w:rsidP="001F2712">
            <w:pPr>
              <w:jc w:val="center"/>
              <w:rPr>
                <w:sz w:val="24"/>
                <w:szCs w:val="24"/>
              </w:rPr>
            </w:pPr>
            <w:r>
              <w:rPr>
                <w:sz w:val="24"/>
                <w:szCs w:val="24"/>
              </w:rPr>
              <w:lastRenderedPageBreak/>
              <w:t>PRESENT STANDING ORDER</w:t>
            </w:r>
          </w:p>
        </w:tc>
        <w:tc>
          <w:tcPr>
            <w:tcW w:w="3245" w:type="dxa"/>
          </w:tcPr>
          <w:p w:rsidR="001F2712" w:rsidRDefault="001F2712" w:rsidP="001F2712">
            <w:pPr>
              <w:jc w:val="center"/>
              <w:rPr>
                <w:sz w:val="24"/>
                <w:szCs w:val="24"/>
              </w:rPr>
            </w:pPr>
            <w:r>
              <w:rPr>
                <w:sz w:val="24"/>
                <w:szCs w:val="24"/>
              </w:rPr>
              <w:t>PROPOSED ALTERATION</w:t>
            </w:r>
          </w:p>
        </w:tc>
        <w:tc>
          <w:tcPr>
            <w:tcW w:w="3246" w:type="dxa"/>
          </w:tcPr>
          <w:p w:rsidR="001F2712" w:rsidRDefault="001F2712">
            <w:pPr>
              <w:rPr>
                <w:sz w:val="24"/>
                <w:szCs w:val="24"/>
              </w:rPr>
            </w:pPr>
            <w:r>
              <w:rPr>
                <w:sz w:val="24"/>
                <w:szCs w:val="24"/>
              </w:rPr>
              <w:t>STANDING ORDER AS ALTERED</w:t>
            </w:r>
          </w:p>
        </w:tc>
      </w:tr>
      <w:tr w:rsidR="001F2712" w:rsidTr="001F2712">
        <w:tc>
          <w:tcPr>
            <w:tcW w:w="3245" w:type="dxa"/>
          </w:tcPr>
          <w:p w:rsidR="001F2712" w:rsidRDefault="001F2712" w:rsidP="001F2712">
            <w:pPr>
              <w:rPr>
                <w:rFonts w:ascii="Arial" w:hAnsi="Arial" w:cs="Arial"/>
                <w:b/>
                <w:i/>
                <w:iCs/>
                <w:sz w:val="20"/>
                <w:szCs w:val="20"/>
              </w:rPr>
            </w:pPr>
          </w:p>
          <w:p w:rsidR="001F2712" w:rsidRPr="001F2712" w:rsidRDefault="001F2712" w:rsidP="001F2712">
            <w:pPr>
              <w:rPr>
                <w:rFonts w:ascii="Arial" w:hAnsi="Arial" w:cs="Arial"/>
                <w:b/>
                <w:i/>
                <w:iCs/>
                <w:sz w:val="20"/>
                <w:szCs w:val="20"/>
              </w:rPr>
            </w:pPr>
            <w:r w:rsidRPr="001F2712">
              <w:rPr>
                <w:rFonts w:ascii="Arial" w:hAnsi="Arial" w:cs="Arial"/>
                <w:b/>
                <w:i/>
                <w:iCs/>
                <w:sz w:val="20"/>
                <w:szCs w:val="20"/>
              </w:rPr>
              <w:t>STANDING ORDER 4</w:t>
            </w:r>
          </w:p>
          <w:p w:rsidR="001F2712" w:rsidRPr="001F2712" w:rsidRDefault="001F2712">
            <w:pPr>
              <w:rPr>
                <w:b/>
                <w:sz w:val="20"/>
                <w:szCs w:val="20"/>
              </w:rPr>
            </w:pPr>
          </w:p>
          <w:p w:rsidR="001F2712" w:rsidRDefault="001F2712">
            <w:pPr>
              <w:rPr>
                <w:sz w:val="24"/>
                <w:szCs w:val="24"/>
              </w:rPr>
            </w:pPr>
            <w:r>
              <w:rPr>
                <w:rFonts w:ascii="Arial" w:hAnsi="Arial" w:cs="Arial"/>
                <w:i/>
                <w:iCs/>
              </w:rPr>
              <w:t>The Standing Orders Committee shall issue to the Secretary of each Brigade/National Sectional Committee and delegates a Final Agenda containing all motions and amendments, together with amendments to rules, accepted for inclusion by the Standing Orders Committee in accordance with Standing Order No. 5.  These documents, together with delegates’ names shall be issued not less than 14 days before Conference is due to commence.  Any resolution which has been rejected by the Standing Orders Committee shall be circulated to each Brigade and National Sectional delegation, prior to Conference, with the Standing Orders Committee’s reason for rejection.</w:t>
            </w:r>
          </w:p>
        </w:tc>
        <w:tc>
          <w:tcPr>
            <w:tcW w:w="3245" w:type="dxa"/>
          </w:tcPr>
          <w:p w:rsidR="001F2712" w:rsidRDefault="001F2712" w:rsidP="001F2712">
            <w:pPr>
              <w:rPr>
                <w:rFonts w:ascii="Arial" w:hAnsi="Arial" w:cs="Arial"/>
                <w:b/>
                <w:i/>
                <w:iCs/>
                <w:sz w:val="20"/>
                <w:szCs w:val="20"/>
              </w:rPr>
            </w:pPr>
          </w:p>
          <w:p w:rsidR="001F2712" w:rsidRPr="001F2712" w:rsidRDefault="001F2712" w:rsidP="001F2712">
            <w:pPr>
              <w:rPr>
                <w:rFonts w:ascii="Arial" w:hAnsi="Arial" w:cs="Arial"/>
                <w:b/>
                <w:i/>
                <w:iCs/>
                <w:sz w:val="20"/>
                <w:szCs w:val="20"/>
              </w:rPr>
            </w:pPr>
            <w:r w:rsidRPr="001F2712">
              <w:rPr>
                <w:rFonts w:ascii="Arial" w:hAnsi="Arial" w:cs="Arial"/>
                <w:b/>
                <w:i/>
                <w:iCs/>
                <w:sz w:val="20"/>
                <w:szCs w:val="20"/>
              </w:rPr>
              <w:t>STANDING ORDER 4</w:t>
            </w:r>
          </w:p>
          <w:p w:rsidR="001F2712" w:rsidRPr="001F2712" w:rsidRDefault="001F2712">
            <w:pPr>
              <w:rPr>
                <w:b/>
                <w:sz w:val="20"/>
                <w:szCs w:val="20"/>
              </w:rPr>
            </w:pPr>
          </w:p>
          <w:p w:rsidR="001F2712" w:rsidRDefault="001F2712">
            <w:pPr>
              <w:rPr>
                <w:rFonts w:ascii="Arial" w:hAnsi="Arial" w:cs="Arial"/>
                <w:i/>
                <w:iCs/>
              </w:rPr>
            </w:pPr>
            <w:r>
              <w:rPr>
                <w:rFonts w:ascii="Arial" w:hAnsi="Arial" w:cs="Arial"/>
                <w:i/>
                <w:iCs/>
              </w:rPr>
              <w:t>I</w:t>
            </w:r>
            <w:r w:rsidR="00560C02">
              <w:rPr>
                <w:rFonts w:ascii="Arial" w:hAnsi="Arial" w:cs="Arial"/>
                <w:i/>
                <w:iCs/>
              </w:rPr>
              <w:t>nsert the following sentence at</w:t>
            </w:r>
            <w:bookmarkStart w:id="0" w:name="_GoBack"/>
            <w:bookmarkEnd w:id="0"/>
            <w:r>
              <w:rPr>
                <w:rFonts w:ascii="Arial" w:hAnsi="Arial" w:cs="Arial"/>
                <w:i/>
                <w:iCs/>
              </w:rPr>
              <w:t xml:space="preserve"> the end of the existing rule:</w:t>
            </w:r>
          </w:p>
          <w:p w:rsidR="001F2712" w:rsidRDefault="001F2712">
            <w:pPr>
              <w:rPr>
                <w:rFonts w:ascii="Arial" w:hAnsi="Arial" w:cs="Arial"/>
                <w:i/>
                <w:iCs/>
              </w:rPr>
            </w:pPr>
          </w:p>
          <w:p w:rsidR="001F2712" w:rsidRDefault="001F2712">
            <w:pPr>
              <w:rPr>
                <w:sz w:val="24"/>
                <w:szCs w:val="24"/>
              </w:rPr>
            </w:pPr>
            <w:r>
              <w:rPr>
                <w:rFonts w:ascii="Arial" w:hAnsi="Arial" w:cs="Arial"/>
                <w:i/>
                <w:iCs/>
              </w:rPr>
              <w:t>There is a facility to allow resolutions which have been rejected to be amended in a timely manner for reconsideration by the Standing Orders Committee.</w:t>
            </w: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p w:rsidR="001F2712" w:rsidRDefault="001F2712">
            <w:pPr>
              <w:rPr>
                <w:sz w:val="24"/>
                <w:szCs w:val="24"/>
              </w:rPr>
            </w:pPr>
          </w:p>
        </w:tc>
        <w:tc>
          <w:tcPr>
            <w:tcW w:w="3246" w:type="dxa"/>
          </w:tcPr>
          <w:p w:rsidR="001F2712" w:rsidRDefault="001F2712">
            <w:pPr>
              <w:rPr>
                <w:rFonts w:ascii="Arial" w:hAnsi="Arial" w:cs="Arial"/>
                <w:b/>
                <w:i/>
                <w:iCs/>
                <w:sz w:val="20"/>
                <w:szCs w:val="20"/>
              </w:rPr>
            </w:pPr>
          </w:p>
          <w:p w:rsidR="001F2712" w:rsidRPr="001F2712" w:rsidRDefault="001F2712">
            <w:pPr>
              <w:rPr>
                <w:rFonts w:ascii="Arial" w:hAnsi="Arial" w:cs="Arial"/>
                <w:b/>
                <w:i/>
                <w:iCs/>
                <w:sz w:val="20"/>
                <w:szCs w:val="20"/>
              </w:rPr>
            </w:pPr>
            <w:r w:rsidRPr="001F2712">
              <w:rPr>
                <w:rFonts w:ascii="Arial" w:hAnsi="Arial" w:cs="Arial"/>
                <w:b/>
                <w:i/>
                <w:iCs/>
                <w:sz w:val="20"/>
                <w:szCs w:val="20"/>
              </w:rPr>
              <w:t>STANDING ORDER 4</w:t>
            </w:r>
          </w:p>
          <w:p w:rsidR="001F2712" w:rsidRDefault="001F2712">
            <w:pPr>
              <w:rPr>
                <w:rFonts w:ascii="Arial" w:hAnsi="Arial" w:cs="Arial"/>
                <w:i/>
                <w:iCs/>
              </w:rPr>
            </w:pPr>
          </w:p>
          <w:p w:rsidR="001F2712" w:rsidRDefault="001F2712">
            <w:pPr>
              <w:rPr>
                <w:sz w:val="24"/>
                <w:szCs w:val="24"/>
              </w:rPr>
            </w:pPr>
            <w:r>
              <w:rPr>
                <w:rFonts w:ascii="Arial" w:hAnsi="Arial" w:cs="Arial"/>
                <w:i/>
                <w:iCs/>
              </w:rPr>
              <w:t>The Standing Orders Committee shall issue to the Secretary of each Brigade/National Sectional Committee and delegates a Final Agenda containing all motions and amendments, together with amendments to rules, accepted for inclusion by the Standing Orders Committee in accordance with Standing Order No. 5.  These documents, together with delegates’ names shall be issued not less than 14 days before Conference is due to commence.  Any resolution which has been rejected by the Standing Orders Committee shall be circulated to each Brigade and National Sectional delegation, prior to Conference, with the Standing Orders Committee’s reason for rejection. There is a facility to allow resolutions which have been rejected to be amended in a timely manner for reconsideration by the Standing Orders Committee.</w:t>
            </w:r>
          </w:p>
        </w:tc>
      </w:tr>
    </w:tbl>
    <w:p w:rsidR="009F1B4A" w:rsidRPr="0093760A" w:rsidRDefault="00FE11D3">
      <w:pPr>
        <w:rPr>
          <w:sz w:val="24"/>
          <w:szCs w:val="24"/>
        </w:rPr>
      </w:pPr>
      <w:r w:rsidRPr="0093760A">
        <w:rPr>
          <w:sz w:val="24"/>
          <w:szCs w:val="24"/>
        </w:rPr>
        <w:t xml:space="preserve"> </w:t>
      </w:r>
    </w:p>
    <w:sectPr w:rsidR="009F1B4A" w:rsidRPr="0093760A" w:rsidSect="002920D9">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7DC" w:rsidRDefault="00ED17DC" w:rsidP="006D2E12">
      <w:pPr>
        <w:spacing w:after="0" w:line="240" w:lineRule="auto"/>
      </w:pPr>
      <w:r>
        <w:separator/>
      </w:r>
    </w:p>
  </w:endnote>
  <w:endnote w:type="continuationSeparator" w:id="0">
    <w:p w:rsidR="00ED17DC" w:rsidRDefault="00ED17DC" w:rsidP="006D2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222220"/>
      <w:docPartObj>
        <w:docPartGallery w:val="Page Numbers (Bottom of Page)"/>
        <w:docPartUnique/>
      </w:docPartObj>
    </w:sdtPr>
    <w:sdtEndPr>
      <w:rPr>
        <w:noProof/>
      </w:rPr>
    </w:sdtEndPr>
    <w:sdtContent>
      <w:p w:rsidR="006D2E12" w:rsidRDefault="006D2E12">
        <w:pPr>
          <w:pStyle w:val="Footer"/>
          <w:jc w:val="center"/>
        </w:pPr>
        <w:r>
          <w:fldChar w:fldCharType="begin"/>
        </w:r>
        <w:r>
          <w:instrText xml:space="preserve"> PAGE   \* MERGEFORMAT </w:instrText>
        </w:r>
        <w:r>
          <w:fldChar w:fldCharType="separate"/>
        </w:r>
        <w:r w:rsidR="00ED17DC">
          <w:rPr>
            <w:noProof/>
          </w:rPr>
          <w:t>1</w:t>
        </w:r>
        <w:r>
          <w:rPr>
            <w:noProof/>
          </w:rPr>
          <w:fldChar w:fldCharType="end"/>
        </w:r>
      </w:p>
    </w:sdtContent>
  </w:sdt>
  <w:p w:rsidR="006D2E12" w:rsidRDefault="006D2E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7DC" w:rsidRDefault="00ED17DC" w:rsidP="006D2E12">
      <w:pPr>
        <w:spacing w:after="0" w:line="240" w:lineRule="auto"/>
      </w:pPr>
      <w:r>
        <w:separator/>
      </w:r>
    </w:p>
  </w:footnote>
  <w:footnote w:type="continuationSeparator" w:id="0">
    <w:p w:rsidR="00ED17DC" w:rsidRDefault="00ED17DC" w:rsidP="006D2E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22014"/>
    <w:multiLevelType w:val="hybridMultilevel"/>
    <w:tmpl w:val="B5808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85B48C1"/>
    <w:multiLevelType w:val="hybridMultilevel"/>
    <w:tmpl w:val="7C3479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3A01ABF"/>
    <w:multiLevelType w:val="hybridMultilevel"/>
    <w:tmpl w:val="49D86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400B90"/>
    <w:multiLevelType w:val="hybridMultilevel"/>
    <w:tmpl w:val="8BE0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A4"/>
    <w:rsid w:val="00074AC2"/>
    <w:rsid w:val="000D4FDF"/>
    <w:rsid w:val="0010519F"/>
    <w:rsid w:val="001D3CD0"/>
    <w:rsid w:val="001F07A4"/>
    <w:rsid w:val="001F2712"/>
    <w:rsid w:val="002225C4"/>
    <w:rsid w:val="002920D9"/>
    <w:rsid w:val="002B1447"/>
    <w:rsid w:val="003B06F9"/>
    <w:rsid w:val="00455A96"/>
    <w:rsid w:val="00486D7E"/>
    <w:rsid w:val="004B0F39"/>
    <w:rsid w:val="0050600C"/>
    <w:rsid w:val="00531993"/>
    <w:rsid w:val="00560C02"/>
    <w:rsid w:val="00576587"/>
    <w:rsid w:val="006D2E12"/>
    <w:rsid w:val="00714790"/>
    <w:rsid w:val="00763766"/>
    <w:rsid w:val="00767143"/>
    <w:rsid w:val="007B3A77"/>
    <w:rsid w:val="00815F76"/>
    <w:rsid w:val="00867CAB"/>
    <w:rsid w:val="00933E04"/>
    <w:rsid w:val="0093760A"/>
    <w:rsid w:val="00946A7A"/>
    <w:rsid w:val="009950A9"/>
    <w:rsid w:val="00997702"/>
    <w:rsid w:val="009B09B8"/>
    <w:rsid w:val="009F1B4A"/>
    <w:rsid w:val="00C0561A"/>
    <w:rsid w:val="00C20AA8"/>
    <w:rsid w:val="00CB33AB"/>
    <w:rsid w:val="00D6596F"/>
    <w:rsid w:val="00D74D59"/>
    <w:rsid w:val="00D83015"/>
    <w:rsid w:val="00E1230C"/>
    <w:rsid w:val="00E536A1"/>
    <w:rsid w:val="00EB7778"/>
    <w:rsid w:val="00ED17DC"/>
    <w:rsid w:val="00F51426"/>
    <w:rsid w:val="00F94027"/>
    <w:rsid w:val="00FC6BE7"/>
    <w:rsid w:val="00FE1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5924B-35BA-4107-AF5A-D9DDDAE0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1B4A"/>
    <w:pPr>
      <w:ind w:left="720"/>
      <w:contextualSpacing/>
    </w:pPr>
  </w:style>
  <w:style w:type="paragraph" w:styleId="BalloonText">
    <w:name w:val="Balloon Text"/>
    <w:basedOn w:val="Normal"/>
    <w:link w:val="BalloonTextChar"/>
    <w:uiPriority w:val="99"/>
    <w:semiHidden/>
    <w:unhideWhenUsed/>
    <w:rsid w:val="00292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0D9"/>
    <w:rPr>
      <w:rFonts w:ascii="Segoe UI" w:hAnsi="Segoe UI" w:cs="Segoe UI"/>
      <w:sz w:val="18"/>
      <w:szCs w:val="18"/>
    </w:rPr>
  </w:style>
  <w:style w:type="paragraph" w:styleId="Header">
    <w:name w:val="header"/>
    <w:basedOn w:val="Normal"/>
    <w:link w:val="HeaderChar"/>
    <w:uiPriority w:val="99"/>
    <w:unhideWhenUsed/>
    <w:rsid w:val="006D2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E12"/>
  </w:style>
  <w:style w:type="paragraph" w:styleId="Footer">
    <w:name w:val="footer"/>
    <w:basedOn w:val="Normal"/>
    <w:link w:val="FooterChar"/>
    <w:uiPriority w:val="99"/>
    <w:unhideWhenUsed/>
    <w:rsid w:val="006D2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E12"/>
  </w:style>
  <w:style w:type="table" w:styleId="TableGrid">
    <w:name w:val="Table Grid"/>
    <w:basedOn w:val="TableNormal"/>
    <w:uiPriority w:val="59"/>
    <w:rsid w:val="001F2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24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D75D0-8197-4143-AC96-FD5A31EFF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Dave Green</cp:lastModifiedBy>
  <cp:revision>3</cp:revision>
  <cp:lastPrinted>2015-03-05T16:38:00Z</cp:lastPrinted>
  <dcterms:created xsi:type="dcterms:W3CDTF">2017-03-22T14:50:00Z</dcterms:created>
  <dcterms:modified xsi:type="dcterms:W3CDTF">2017-03-23T09:03:00Z</dcterms:modified>
</cp:coreProperties>
</file>