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C4DC75" w14:textId="16BFEC73" w:rsidR="000B3AC1" w:rsidRPr="006D35B6" w:rsidRDefault="00310ADE" w:rsidP="006D35B6">
      <w:pPr>
        <w:tabs>
          <w:tab w:val="left" w:pos="10206"/>
        </w:tabs>
        <w:spacing w:line="240" w:lineRule="auto"/>
        <w:ind w:left="567" w:right="560"/>
        <w:rPr>
          <w:rFonts w:ascii="Arial" w:hAnsi="Arial" w:cs="Arial"/>
          <w:sz w:val="22"/>
          <w:szCs w:val="22"/>
        </w:rPr>
      </w:pPr>
      <w:r w:rsidRPr="006D35B6">
        <w:rPr>
          <w:rFonts w:ascii="Arial" w:hAnsi="Arial" w:cs="Arial"/>
          <w:b/>
          <w:noProof/>
          <w:sz w:val="22"/>
          <w:szCs w:val="22"/>
          <w:lang w:eastAsia="en-GB"/>
        </w:rPr>
        <mc:AlternateContent>
          <mc:Choice Requires="wps">
            <w:drawing>
              <wp:anchor distT="0" distB="0" distL="114300" distR="114300" simplePos="0" relativeHeight="251660288" behindDoc="0" locked="0" layoutInCell="1" allowOverlap="1" wp14:anchorId="5931FBC9" wp14:editId="501A3655">
                <wp:simplePos x="0" y="0"/>
                <wp:positionH relativeFrom="column">
                  <wp:posOffset>249555</wp:posOffset>
                </wp:positionH>
                <wp:positionV relativeFrom="paragraph">
                  <wp:posOffset>-8890</wp:posOffset>
                </wp:positionV>
                <wp:extent cx="3676650" cy="929640"/>
                <wp:effectExtent l="0" t="0" r="0" b="381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6650" cy="929640"/>
                        </a:xfrm>
                        <a:prstGeom prst="rect">
                          <a:avLst/>
                        </a:prstGeom>
                        <a:solidFill>
                          <a:srgbClr val="FFFFFF"/>
                        </a:solidFill>
                        <a:ln>
                          <a:noFill/>
                        </a:ln>
                        <a:extLst>
                          <a:ext uri="{91240B29-F687-4f45-9708-019B960494DF}"/>
                        </a:extLst>
                      </wps:spPr>
                      <wps:txbx>
                        <w:txbxContent>
                          <w:p w14:paraId="41BB02CF" w14:textId="77777777" w:rsidR="000B3AC1" w:rsidRPr="0085506A" w:rsidRDefault="000B3AC1" w:rsidP="000B3AC1">
                            <w:pPr>
                              <w:tabs>
                                <w:tab w:val="right" w:pos="9498"/>
                              </w:tabs>
                              <w:spacing w:line="216" w:lineRule="auto"/>
                              <w:rPr>
                                <w:rFonts w:ascii="Arial" w:hAnsi="Arial" w:cs="Arial"/>
                                <w:noProof/>
                                <w:sz w:val="18"/>
                                <w:szCs w:val="20"/>
                              </w:rPr>
                            </w:pPr>
                            <w:r w:rsidRPr="0085506A">
                              <w:rPr>
                                <w:rFonts w:ascii="Arial" w:hAnsi="Arial" w:cs="Arial"/>
                                <w:sz w:val="18"/>
                                <w:szCs w:val="20"/>
                              </w:rPr>
                              <w:fldChar w:fldCharType="begin"/>
                            </w:r>
                            <w:r w:rsidRPr="0085506A">
                              <w:rPr>
                                <w:rFonts w:ascii="Arial" w:hAnsi="Arial" w:cs="Arial"/>
                                <w:sz w:val="18"/>
                                <w:szCs w:val="20"/>
                              </w:rPr>
                              <w:instrText xml:space="preserve"> MERGEFIELD NameLine1 </w:instrText>
                            </w:r>
                            <w:r w:rsidRPr="0085506A">
                              <w:rPr>
                                <w:rFonts w:ascii="Arial" w:hAnsi="Arial" w:cs="Arial"/>
                                <w:sz w:val="18"/>
                                <w:szCs w:val="20"/>
                              </w:rPr>
                              <w:fldChar w:fldCharType="separate"/>
                            </w:r>
                            <w:r w:rsidRPr="0085506A">
                              <w:rPr>
                                <w:rFonts w:ascii="Arial" w:hAnsi="Arial" w:cs="Arial"/>
                                <w:noProof/>
                                <w:sz w:val="18"/>
                                <w:szCs w:val="20"/>
                              </w:rPr>
                              <w:t>«NameLine1»</w:t>
                            </w:r>
                            <w:r w:rsidRPr="0085506A">
                              <w:rPr>
                                <w:rFonts w:ascii="Arial" w:hAnsi="Arial" w:cs="Arial"/>
                                <w:noProof/>
                                <w:sz w:val="18"/>
                                <w:szCs w:val="20"/>
                              </w:rPr>
                              <w:fldChar w:fldCharType="end"/>
                            </w:r>
                            <w:r w:rsidRPr="0085506A">
                              <w:rPr>
                                <w:rFonts w:ascii="Arial" w:hAnsi="Arial" w:cs="Arial"/>
                                <w:noProof/>
                                <w:sz w:val="18"/>
                                <w:szCs w:val="20"/>
                              </w:rPr>
                              <w:t xml:space="preserve"> </w:t>
                            </w:r>
                            <w:r w:rsidRPr="0085506A">
                              <w:rPr>
                                <w:rFonts w:ascii="Arial" w:hAnsi="Arial" w:cs="Arial"/>
                                <w:sz w:val="18"/>
                                <w:szCs w:val="20"/>
                              </w:rPr>
                              <w:fldChar w:fldCharType="begin"/>
                            </w:r>
                            <w:r w:rsidRPr="0085506A">
                              <w:rPr>
                                <w:rFonts w:ascii="Arial" w:hAnsi="Arial" w:cs="Arial"/>
                                <w:sz w:val="18"/>
                                <w:szCs w:val="20"/>
                              </w:rPr>
                              <w:instrText xml:space="preserve"> MERGEFIELD RegionBrigade </w:instrText>
                            </w:r>
                            <w:r w:rsidRPr="0085506A">
                              <w:rPr>
                                <w:rFonts w:ascii="Arial" w:hAnsi="Arial" w:cs="Arial"/>
                                <w:sz w:val="18"/>
                                <w:szCs w:val="20"/>
                              </w:rPr>
                              <w:fldChar w:fldCharType="separate"/>
                            </w:r>
                            <w:r w:rsidRPr="0085506A">
                              <w:rPr>
                                <w:rFonts w:ascii="Arial" w:hAnsi="Arial" w:cs="Arial"/>
                                <w:noProof/>
                                <w:sz w:val="18"/>
                                <w:szCs w:val="20"/>
                              </w:rPr>
                              <w:t>«RegionBrigade»</w:t>
                            </w:r>
                            <w:r w:rsidRPr="0085506A">
                              <w:rPr>
                                <w:rFonts w:ascii="Arial" w:hAnsi="Arial" w:cs="Arial"/>
                                <w:noProof/>
                                <w:sz w:val="18"/>
                                <w:szCs w:val="20"/>
                              </w:rPr>
                              <w:fldChar w:fldCharType="end"/>
                            </w:r>
                            <w:r w:rsidRPr="0085506A">
                              <w:rPr>
                                <w:rFonts w:ascii="Arial" w:hAnsi="Arial" w:cs="Arial"/>
                                <w:noProof/>
                                <w:sz w:val="18"/>
                                <w:szCs w:val="20"/>
                              </w:rPr>
                              <w:t xml:space="preserve"> </w:t>
                            </w:r>
                            <w:r w:rsidRPr="0085506A">
                              <w:rPr>
                                <w:rFonts w:ascii="Arial" w:hAnsi="Arial" w:cs="Arial"/>
                                <w:sz w:val="18"/>
                                <w:szCs w:val="20"/>
                              </w:rPr>
                              <w:fldChar w:fldCharType="begin"/>
                            </w:r>
                            <w:r w:rsidRPr="0085506A">
                              <w:rPr>
                                <w:rFonts w:ascii="Arial" w:hAnsi="Arial" w:cs="Arial"/>
                                <w:sz w:val="18"/>
                                <w:szCs w:val="20"/>
                              </w:rPr>
                              <w:instrText xml:space="preserve"> MERGEFIELD StationCode </w:instrText>
                            </w:r>
                            <w:r w:rsidRPr="0085506A">
                              <w:rPr>
                                <w:rFonts w:ascii="Arial" w:hAnsi="Arial" w:cs="Arial"/>
                                <w:sz w:val="18"/>
                                <w:szCs w:val="20"/>
                              </w:rPr>
                              <w:fldChar w:fldCharType="separate"/>
                            </w:r>
                            <w:r w:rsidRPr="0085506A">
                              <w:rPr>
                                <w:rFonts w:ascii="Arial" w:hAnsi="Arial" w:cs="Arial"/>
                                <w:noProof/>
                                <w:sz w:val="18"/>
                                <w:szCs w:val="20"/>
                              </w:rPr>
                              <w:t>«StationCode»</w:t>
                            </w:r>
                            <w:r w:rsidRPr="0085506A">
                              <w:rPr>
                                <w:rFonts w:ascii="Arial" w:hAnsi="Arial" w:cs="Arial"/>
                                <w:noProof/>
                                <w:sz w:val="18"/>
                                <w:szCs w:val="20"/>
                              </w:rPr>
                              <w:fldChar w:fldCharType="end"/>
                            </w:r>
                          </w:p>
                          <w:p w14:paraId="3E6787A8" w14:textId="77777777" w:rsidR="000B3AC1" w:rsidRPr="0085506A" w:rsidRDefault="000B3AC1" w:rsidP="000B3AC1">
                            <w:pPr>
                              <w:tabs>
                                <w:tab w:val="right" w:pos="9498"/>
                              </w:tabs>
                              <w:spacing w:line="216" w:lineRule="auto"/>
                              <w:rPr>
                                <w:rFonts w:ascii="Arial" w:hAnsi="Arial" w:cs="Arial"/>
                                <w:sz w:val="18"/>
                                <w:szCs w:val="20"/>
                              </w:rPr>
                            </w:pPr>
                            <w:r w:rsidRPr="0085506A">
                              <w:rPr>
                                <w:rFonts w:ascii="Arial" w:hAnsi="Arial" w:cs="Arial"/>
                                <w:noProof/>
                                <w:sz w:val="18"/>
                                <w:szCs w:val="20"/>
                              </w:rPr>
                              <w:fldChar w:fldCharType="begin"/>
                            </w:r>
                            <w:r w:rsidRPr="0085506A">
                              <w:rPr>
                                <w:rFonts w:ascii="Arial" w:hAnsi="Arial" w:cs="Arial"/>
                                <w:noProof/>
                                <w:sz w:val="18"/>
                                <w:szCs w:val="20"/>
                              </w:rPr>
                              <w:instrText xml:space="preserve"> MERGEFIELD OtherName </w:instrText>
                            </w:r>
                            <w:r w:rsidRPr="0085506A">
                              <w:rPr>
                                <w:rFonts w:ascii="Arial" w:hAnsi="Arial" w:cs="Arial"/>
                                <w:noProof/>
                                <w:sz w:val="18"/>
                                <w:szCs w:val="20"/>
                              </w:rPr>
                              <w:fldChar w:fldCharType="separate"/>
                            </w:r>
                            <w:r w:rsidRPr="0085506A">
                              <w:rPr>
                                <w:rFonts w:ascii="Arial" w:hAnsi="Arial" w:cs="Arial"/>
                                <w:noProof/>
                                <w:sz w:val="18"/>
                                <w:szCs w:val="20"/>
                              </w:rPr>
                              <w:t>«OtherName»</w:t>
                            </w:r>
                            <w:r w:rsidRPr="0085506A">
                              <w:rPr>
                                <w:rFonts w:ascii="Arial" w:hAnsi="Arial" w:cs="Arial"/>
                                <w:noProof/>
                                <w:sz w:val="18"/>
                                <w:szCs w:val="20"/>
                              </w:rPr>
                              <w:fldChar w:fldCharType="end"/>
                            </w:r>
                          </w:p>
                          <w:p w14:paraId="24CC044F" w14:textId="77777777" w:rsidR="000B3AC1" w:rsidRPr="0085506A" w:rsidRDefault="000B3AC1" w:rsidP="000B3AC1">
                            <w:pPr>
                              <w:spacing w:line="216" w:lineRule="auto"/>
                              <w:rPr>
                                <w:rFonts w:ascii="Arial" w:hAnsi="Arial" w:cs="Arial"/>
                                <w:sz w:val="18"/>
                                <w:szCs w:val="20"/>
                              </w:rPr>
                            </w:pPr>
                            <w:r w:rsidRPr="0085506A">
                              <w:rPr>
                                <w:rFonts w:ascii="Arial" w:hAnsi="Arial" w:cs="Arial"/>
                                <w:sz w:val="18"/>
                                <w:szCs w:val="20"/>
                              </w:rPr>
                              <w:fldChar w:fldCharType="begin"/>
                            </w:r>
                            <w:r w:rsidRPr="0085506A">
                              <w:rPr>
                                <w:rFonts w:ascii="Arial" w:hAnsi="Arial" w:cs="Arial"/>
                                <w:sz w:val="18"/>
                                <w:szCs w:val="20"/>
                              </w:rPr>
                              <w:instrText xml:space="preserve"> MERGEFIELD Address1 </w:instrText>
                            </w:r>
                            <w:r w:rsidRPr="0085506A">
                              <w:rPr>
                                <w:rFonts w:ascii="Arial" w:hAnsi="Arial" w:cs="Arial"/>
                                <w:sz w:val="18"/>
                                <w:szCs w:val="20"/>
                              </w:rPr>
                              <w:fldChar w:fldCharType="separate"/>
                            </w:r>
                            <w:r w:rsidRPr="0085506A">
                              <w:rPr>
                                <w:rFonts w:ascii="Arial" w:hAnsi="Arial" w:cs="Arial"/>
                                <w:noProof/>
                                <w:sz w:val="18"/>
                                <w:szCs w:val="20"/>
                              </w:rPr>
                              <w:t>«Address1»</w:t>
                            </w:r>
                            <w:r w:rsidRPr="0085506A">
                              <w:rPr>
                                <w:rFonts w:ascii="Arial" w:hAnsi="Arial" w:cs="Arial"/>
                                <w:noProof/>
                                <w:sz w:val="18"/>
                                <w:szCs w:val="20"/>
                              </w:rPr>
                              <w:fldChar w:fldCharType="end"/>
                            </w:r>
                          </w:p>
                          <w:p w14:paraId="41CE2117" w14:textId="77777777" w:rsidR="000B3AC1" w:rsidRPr="0085506A" w:rsidRDefault="000B3AC1" w:rsidP="000B3AC1">
                            <w:pPr>
                              <w:tabs>
                                <w:tab w:val="left" w:pos="3285"/>
                              </w:tabs>
                              <w:spacing w:line="216" w:lineRule="auto"/>
                              <w:rPr>
                                <w:rFonts w:ascii="Arial" w:hAnsi="Arial" w:cs="Arial"/>
                                <w:sz w:val="18"/>
                                <w:szCs w:val="20"/>
                              </w:rPr>
                            </w:pPr>
                            <w:r w:rsidRPr="0085506A">
                              <w:rPr>
                                <w:rFonts w:ascii="Arial" w:hAnsi="Arial" w:cs="Arial"/>
                                <w:sz w:val="18"/>
                                <w:szCs w:val="20"/>
                              </w:rPr>
                              <w:fldChar w:fldCharType="begin"/>
                            </w:r>
                            <w:r w:rsidRPr="0085506A">
                              <w:rPr>
                                <w:rFonts w:ascii="Arial" w:hAnsi="Arial" w:cs="Arial"/>
                                <w:sz w:val="18"/>
                                <w:szCs w:val="20"/>
                              </w:rPr>
                              <w:instrText xml:space="preserve"> MERGEFIELD Address2 </w:instrText>
                            </w:r>
                            <w:r w:rsidRPr="0085506A">
                              <w:rPr>
                                <w:rFonts w:ascii="Arial" w:hAnsi="Arial" w:cs="Arial"/>
                                <w:sz w:val="18"/>
                                <w:szCs w:val="20"/>
                              </w:rPr>
                              <w:fldChar w:fldCharType="separate"/>
                            </w:r>
                            <w:r w:rsidRPr="0085506A">
                              <w:rPr>
                                <w:rFonts w:ascii="Arial" w:hAnsi="Arial" w:cs="Arial"/>
                                <w:noProof/>
                                <w:sz w:val="18"/>
                                <w:szCs w:val="20"/>
                              </w:rPr>
                              <w:t>«Address2»</w:t>
                            </w:r>
                            <w:r w:rsidRPr="0085506A">
                              <w:rPr>
                                <w:rFonts w:ascii="Arial" w:hAnsi="Arial" w:cs="Arial"/>
                                <w:noProof/>
                                <w:sz w:val="18"/>
                                <w:szCs w:val="20"/>
                              </w:rPr>
                              <w:fldChar w:fldCharType="end"/>
                            </w:r>
                          </w:p>
                          <w:p w14:paraId="1BD859C2" w14:textId="77777777" w:rsidR="000B3AC1" w:rsidRPr="0085506A" w:rsidRDefault="000B3AC1" w:rsidP="000B3AC1">
                            <w:pPr>
                              <w:spacing w:line="216" w:lineRule="auto"/>
                              <w:rPr>
                                <w:rFonts w:ascii="Arial" w:hAnsi="Arial" w:cs="Arial"/>
                                <w:sz w:val="18"/>
                                <w:szCs w:val="20"/>
                              </w:rPr>
                            </w:pPr>
                            <w:r w:rsidRPr="0085506A">
                              <w:rPr>
                                <w:rFonts w:ascii="Arial" w:hAnsi="Arial" w:cs="Arial"/>
                                <w:sz w:val="18"/>
                                <w:szCs w:val="20"/>
                              </w:rPr>
                              <w:fldChar w:fldCharType="begin"/>
                            </w:r>
                            <w:r w:rsidRPr="0085506A">
                              <w:rPr>
                                <w:rFonts w:ascii="Arial" w:hAnsi="Arial" w:cs="Arial"/>
                                <w:sz w:val="18"/>
                                <w:szCs w:val="20"/>
                              </w:rPr>
                              <w:instrText xml:space="preserve"> MERGEFIELD Address3 </w:instrText>
                            </w:r>
                            <w:r w:rsidRPr="0085506A">
                              <w:rPr>
                                <w:rFonts w:ascii="Arial" w:hAnsi="Arial" w:cs="Arial"/>
                                <w:sz w:val="18"/>
                                <w:szCs w:val="20"/>
                              </w:rPr>
                              <w:fldChar w:fldCharType="separate"/>
                            </w:r>
                            <w:r w:rsidRPr="0085506A">
                              <w:rPr>
                                <w:rFonts w:ascii="Arial" w:hAnsi="Arial" w:cs="Arial"/>
                                <w:noProof/>
                                <w:sz w:val="18"/>
                                <w:szCs w:val="20"/>
                              </w:rPr>
                              <w:t>«Address3»</w:t>
                            </w:r>
                            <w:r w:rsidRPr="0085506A">
                              <w:rPr>
                                <w:rFonts w:ascii="Arial" w:hAnsi="Arial" w:cs="Arial"/>
                                <w:noProof/>
                                <w:sz w:val="18"/>
                                <w:szCs w:val="20"/>
                              </w:rPr>
                              <w:fldChar w:fldCharType="end"/>
                            </w:r>
                          </w:p>
                          <w:p w14:paraId="55F81841" w14:textId="77777777" w:rsidR="000B3AC1" w:rsidRPr="0085506A" w:rsidRDefault="000B3AC1" w:rsidP="000B3AC1">
                            <w:pPr>
                              <w:spacing w:line="216" w:lineRule="auto"/>
                              <w:rPr>
                                <w:rFonts w:ascii="Arial" w:hAnsi="Arial" w:cs="Arial"/>
                                <w:sz w:val="18"/>
                                <w:szCs w:val="20"/>
                              </w:rPr>
                            </w:pPr>
                            <w:r w:rsidRPr="0085506A">
                              <w:rPr>
                                <w:rFonts w:ascii="Arial" w:hAnsi="Arial" w:cs="Arial"/>
                                <w:sz w:val="18"/>
                                <w:szCs w:val="20"/>
                              </w:rPr>
                              <w:fldChar w:fldCharType="begin"/>
                            </w:r>
                            <w:r w:rsidRPr="0085506A">
                              <w:rPr>
                                <w:rFonts w:ascii="Arial" w:hAnsi="Arial" w:cs="Arial"/>
                                <w:sz w:val="18"/>
                                <w:szCs w:val="20"/>
                              </w:rPr>
                              <w:instrText xml:space="preserve"> MERGEFIELD Address4 </w:instrText>
                            </w:r>
                            <w:r w:rsidRPr="0085506A">
                              <w:rPr>
                                <w:rFonts w:ascii="Arial" w:hAnsi="Arial" w:cs="Arial"/>
                                <w:sz w:val="18"/>
                                <w:szCs w:val="20"/>
                              </w:rPr>
                              <w:fldChar w:fldCharType="separate"/>
                            </w:r>
                            <w:r w:rsidRPr="0085506A">
                              <w:rPr>
                                <w:rFonts w:ascii="Arial" w:hAnsi="Arial" w:cs="Arial"/>
                                <w:noProof/>
                                <w:sz w:val="18"/>
                                <w:szCs w:val="20"/>
                              </w:rPr>
                              <w:t>«Address4»</w:t>
                            </w:r>
                            <w:r w:rsidRPr="0085506A">
                              <w:rPr>
                                <w:rFonts w:ascii="Arial" w:hAnsi="Arial" w:cs="Arial"/>
                                <w:noProof/>
                                <w:sz w:val="18"/>
                                <w:szCs w:val="20"/>
                              </w:rPr>
                              <w:fldChar w:fldCharType="end"/>
                            </w:r>
                          </w:p>
                          <w:p w14:paraId="29C758F8" w14:textId="77777777" w:rsidR="000B3AC1" w:rsidRDefault="000B3AC1" w:rsidP="000B3AC1">
                            <w:pPr>
                              <w:spacing w:line="216" w:lineRule="auto"/>
                              <w:rPr>
                                <w:rFonts w:ascii="Arial" w:hAnsi="Arial" w:cs="Arial"/>
                                <w:noProof/>
                                <w:sz w:val="18"/>
                                <w:szCs w:val="20"/>
                              </w:rPr>
                            </w:pPr>
                            <w:r w:rsidRPr="0085506A">
                              <w:rPr>
                                <w:rFonts w:ascii="Arial" w:hAnsi="Arial" w:cs="Arial"/>
                                <w:sz w:val="18"/>
                                <w:szCs w:val="20"/>
                              </w:rPr>
                              <w:fldChar w:fldCharType="begin"/>
                            </w:r>
                            <w:r w:rsidRPr="0085506A">
                              <w:rPr>
                                <w:rFonts w:ascii="Arial" w:hAnsi="Arial" w:cs="Arial"/>
                                <w:sz w:val="18"/>
                                <w:szCs w:val="20"/>
                              </w:rPr>
                              <w:instrText xml:space="preserve"> MERGEFIELD Address6 </w:instrText>
                            </w:r>
                            <w:r w:rsidRPr="0085506A">
                              <w:rPr>
                                <w:rFonts w:ascii="Arial" w:hAnsi="Arial" w:cs="Arial"/>
                                <w:sz w:val="18"/>
                                <w:szCs w:val="20"/>
                              </w:rPr>
                              <w:fldChar w:fldCharType="separate"/>
                            </w:r>
                            <w:r w:rsidRPr="0085506A">
                              <w:rPr>
                                <w:rFonts w:ascii="Arial" w:hAnsi="Arial" w:cs="Arial"/>
                                <w:noProof/>
                                <w:sz w:val="18"/>
                                <w:szCs w:val="20"/>
                              </w:rPr>
                              <w:t>«Address6»</w:t>
                            </w:r>
                            <w:r w:rsidRPr="0085506A">
                              <w:rPr>
                                <w:rFonts w:ascii="Arial" w:hAnsi="Arial" w:cs="Arial"/>
                                <w:noProof/>
                                <w:sz w:val="18"/>
                                <w:szCs w:val="20"/>
                              </w:rPr>
                              <w:fldChar w:fldCharType="end"/>
                            </w:r>
                          </w:p>
                          <w:p w14:paraId="5FACF663" w14:textId="77777777" w:rsidR="000B3AC1" w:rsidRDefault="000B3AC1" w:rsidP="000B3AC1">
                            <w:pPr>
                              <w:spacing w:line="216" w:lineRule="auto"/>
                              <w:rPr>
                                <w:rFonts w:ascii="Arial" w:hAnsi="Arial" w:cs="Arial"/>
                                <w:noProof/>
                                <w:sz w:val="18"/>
                                <w:szCs w:val="20"/>
                              </w:rPr>
                            </w:pPr>
                          </w:p>
                          <w:p w14:paraId="09751B12" w14:textId="77777777" w:rsidR="000B3AC1" w:rsidRPr="0085506A" w:rsidRDefault="000B3AC1" w:rsidP="000B3AC1">
                            <w:pPr>
                              <w:spacing w:line="216" w:lineRule="auto"/>
                              <w:rPr>
                                <w:rFonts w:ascii="Arial" w:hAnsi="Arial" w:cs="Arial"/>
                                <w:sz w:val="18"/>
                                <w:szCs w:val="20"/>
                              </w:rPr>
                            </w:pPr>
                          </w:p>
                          <w:p w14:paraId="6C9C329D" w14:textId="77777777" w:rsidR="000B3AC1" w:rsidRPr="00380FDA" w:rsidRDefault="000B3AC1" w:rsidP="000B3AC1">
                            <w:pPr>
                              <w:spacing w:line="240" w:lineRule="auto"/>
                              <w:rPr>
                                <w:rFonts w:ascii="Arial" w:hAnsi="Arial" w:cs="Arial"/>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931FBC9" id="_x0000_t202" coordsize="21600,21600" o:spt="202" path="m,l,21600r21600,l21600,xe">
                <v:stroke joinstyle="miter"/>
                <v:path gradientshapeok="t" o:connecttype="rect"/>
              </v:shapetype>
              <v:shape id="Text Box 3" o:spid="_x0000_s1026" type="#_x0000_t202" style="position:absolute;left:0;text-align:left;margin-left:19.65pt;margin-top:-.7pt;width:289.5pt;height:73.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" stroked="f">
                <v:textbox>
                  <w:txbxContent>
                    <w:p w14:paraId="41BB02CF" w14:textId="77777777" w:rsidR="000B3AC1" w:rsidRPr="0085506A" w:rsidRDefault="000B3AC1" w:rsidP="000B3AC1">
                      <w:pPr>
                        <w:tabs>
                          <w:tab w:val="right" w:pos="9498"/>
                        </w:tabs>
                        <w:spacing w:line="216" w:lineRule="auto"/>
                        <w:rPr>
                          <w:rFonts w:ascii="Arial" w:hAnsi="Arial" w:cs="Arial"/>
                          <w:noProof/>
                          <w:sz w:val="18"/>
                          <w:szCs w:val="20"/>
                        </w:rPr>
                      </w:pPr>
                      <w:r w:rsidRPr="0085506A">
                        <w:rPr>
                          <w:rFonts w:ascii="Arial" w:hAnsi="Arial" w:cs="Arial"/>
                          <w:sz w:val="18"/>
                          <w:szCs w:val="20"/>
                        </w:rPr>
                        <w:fldChar w:fldCharType="begin"/>
                      </w:r>
                      <w:r w:rsidRPr="0085506A">
                        <w:rPr>
                          <w:rFonts w:ascii="Arial" w:hAnsi="Arial" w:cs="Arial"/>
                          <w:sz w:val="18"/>
                          <w:szCs w:val="20"/>
                        </w:rPr>
                        <w:instrText xml:space="preserve"> MERGEFIELD NameLine1 </w:instrText>
                      </w:r>
                      <w:r w:rsidRPr="0085506A">
                        <w:rPr>
                          <w:rFonts w:ascii="Arial" w:hAnsi="Arial" w:cs="Arial"/>
                          <w:sz w:val="18"/>
                          <w:szCs w:val="20"/>
                        </w:rPr>
                        <w:fldChar w:fldCharType="separate"/>
                      </w:r>
                      <w:r w:rsidRPr="0085506A">
                        <w:rPr>
                          <w:rFonts w:ascii="Arial" w:hAnsi="Arial" w:cs="Arial"/>
                          <w:noProof/>
                          <w:sz w:val="18"/>
                          <w:szCs w:val="20"/>
                        </w:rPr>
                        <w:t>«NameLine1»</w:t>
                      </w:r>
                      <w:r w:rsidRPr="0085506A">
                        <w:rPr>
                          <w:rFonts w:ascii="Arial" w:hAnsi="Arial" w:cs="Arial"/>
                          <w:noProof/>
                          <w:sz w:val="18"/>
                          <w:szCs w:val="20"/>
                        </w:rPr>
                        <w:fldChar w:fldCharType="end"/>
                      </w:r>
                      <w:r w:rsidRPr="0085506A">
                        <w:rPr>
                          <w:rFonts w:ascii="Arial" w:hAnsi="Arial" w:cs="Arial"/>
                          <w:noProof/>
                          <w:sz w:val="18"/>
                          <w:szCs w:val="20"/>
                        </w:rPr>
                        <w:t xml:space="preserve"> </w:t>
                      </w:r>
                      <w:r w:rsidRPr="0085506A">
                        <w:rPr>
                          <w:rFonts w:ascii="Arial" w:hAnsi="Arial" w:cs="Arial"/>
                          <w:sz w:val="18"/>
                          <w:szCs w:val="20"/>
                        </w:rPr>
                        <w:fldChar w:fldCharType="begin"/>
                      </w:r>
                      <w:r w:rsidRPr="0085506A">
                        <w:rPr>
                          <w:rFonts w:ascii="Arial" w:hAnsi="Arial" w:cs="Arial"/>
                          <w:sz w:val="18"/>
                          <w:szCs w:val="20"/>
                        </w:rPr>
                        <w:instrText xml:space="preserve"> MERGEFIELD RegionBrigade </w:instrText>
                      </w:r>
                      <w:r w:rsidRPr="0085506A">
                        <w:rPr>
                          <w:rFonts w:ascii="Arial" w:hAnsi="Arial" w:cs="Arial"/>
                          <w:sz w:val="18"/>
                          <w:szCs w:val="20"/>
                        </w:rPr>
                        <w:fldChar w:fldCharType="separate"/>
                      </w:r>
                      <w:r w:rsidRPr="0085506A">
                        <w:rPr>
                          <w:rFonts w:ascii="Arial" w:hAnsi="Arial" w:cs="Arial"/>
                          <w:noProof/>
                          <w:sz w:val="18"/>
                          <w:szCs w:val="20"/>
                        </w:rPr>
                        <w:t>«RegionBrigade»</w:t>
                      </w:r>
                      <w:r w:rsidRPr="0085506A">
                        <w:rPr>
                          <w:rFonts w:ascii="Arial" w:hAnsi="Arial" w:cs="Arial"/>
                          <w:noProof/>
                          <w:sz w:val="18"/>
                          <w:szCs w:val="20"/>
                        </w:rPr>
                        <w:fldChar w:fldCharType="end"/>
                      </w:r>
                      <w:r w:rsidRPr="0085506A">
                        <w:rPr>
                          <w:rFonts w:ascii="Arial" w:hAnsi="Arial" w:cs="Arial"/>
                          <w:noProof/>
                          <w:sz w:val="18"/>
                          <w:szCs w:val="20"/>
                        </w:rPr>
                        <w:t xml:space="preserve"> </w:t>
                      </w:r>
                      <w:r w:rsidRPr="0085506A">
                        <w:rPr>
                          <w:rFonts w:ascii="Arial" w:hAnsi="Arial" w:cs="Arial"/>
                          <w:sz w:val="18"/>
                          <w:szCs w:val="20"/>
                        </w:rPr>
                        <w:fldChar w:fldCharType="begin"/>
                      </w:r>
                      <w:r w:rsidRPr="0085506A">
                        <w:rPr>
                          <w:rFonts w:ascii="Arial" w:hAnsi="Arial" w:cs="Arial"/>
                          <w:sz w:val="18"/>
                          <w:szCs w:val="20"/>
                        </w:rPr>
                        <w:instrText xml:space="preserve"> MERGEFIELD StationCode </w:instrText>
                      </w:r>
                      <w:r w:rsidRPr="0085506A">
                        <w:rPr>
                          <w:rFonts w:ascii="Arial" w:hAnsi="Arial" w:cs="Arial"/>
                          <w:sz w:val="18"/>
                          <w:szCs w:val="20"/>
                        </w:rPr>
                        <w:fldChar w:fldCharType="separate"/>
                      </w:r>
                      <w:r w:rsidRPr="0085506A">
                        <w:rPr>
                          <w:rFonts w:ascii="Arial" w:hAnsi="Arial" w:cs="Arial"/>
                          <w:noProof/>
                          <w:sz w:val="18"/>
                          <w:szCs w:val="20"/>
                        </w:rPr>
                        <w:t>«StationCode»</w:t>
                      </w:r>
                      <w:r w:rsidRPr="0085506A">
                        <w:rPr>
                          <w:rFonts w:ascii="Arial" w:hAnsi="Arial" w:cs="Arial"/>
                          <w:noProof/>
                          <w:sz w:val="18"/>
                          <w:szCs w:val="20"/>
                        </w:rPr>
                        <w:fldChar w:fldCharType="end"/>
                      </w:r>
                    </w:p>
                    <w:p w14:paraId="3E6787A8" w14:textId="77777777" w:rsidR="000B3AC1" w:rsidRPr="0085506A" w:rsidRDefault="000B3AC1" w:rsidP="000B3AC1">
                      <w:pPr>
                        <w:tabs>
                          <w:tab w:val="right" w:pos="9498"/>
                        </w:tabs>
                        <w:spacing w:line="216" w:lineRule="auto"/>
                        <w:rPr>
                          <w:rFonts w:ascii="Arial" w:hAnsi="Arial" w:cs="Arial"/>
                          <w:sz w:val="18"/>
                          <w:szCs w:val="20"/>
                        </w:rPr>
                      </w:pPr>
                      <w:r w:rsidRPr="0085506A">
                        <w:rPr>
                          <w:rFonts w:ascii="Arial" w:hAnsi="Arial" w:cs="Arial"/>
                          <w:noProof/>
                          <w:sz w:val="18"/>
                          <w:szCs w:val="20"/>
                        </w:rPr>
                        <w:fldChar w:fldCharType="begin"/>
                      </w:r>
                      <w:r w:rsidRPr="0085506A">
                        <w:rPr>
                          <w:rFonts w:ascii="Arial" w:hAnsi="Arial" w:cs="Arial"/>
                          <w:noProof/>
                          <w:sz w:val="18"/>
                          <w:szCs w:val="20"/>
                        </w:rPr>
                        <w:instrText xml:space="preserve"> MERGEFIELD OtherName </w:instrText>
                      </w:r>
                      <w:r w:rsidRPr="0085506A">
                        <w:rPr>
                          <w:rFonts w:ascii="Arial" w:hAnsi="Arial" w:cs="Arial"/>
                          <w:noProof/>
                          <w:sz w:val="18"/>
                          <w:szCs w:val="20"/>
                        </w:rPr>
                        <w:fldChar w:fldCharType="separate"/>
                      </w:r>
                      <w:r w:rsidRPr="0085506A">
                        <w:rPr>
                          <w:rFonts w:ascii="Arial" w:hAnsi="Arial" w:cs="Arial"/>
                          <w:noProof/>
                          <w:sz w:val="18"/>
                          <w:szCs w:val="20"/>
                        </w:rPr>
                        <w:t>«OtherName»</w:t>
                      </w:r>
                      <w:r w:rsidRPr="0085506A">
                        <w:rPr>
                          <w:rFonts w:ascii="Arial" w:hAnsi="Arial" w:cs="Arial"/>
                          <w:noProof/>
                          <w:sz w:val="18"/>
                          <w:szCs w:val="20"/>
                        </w:rPr>
                        <w:fldChar w:fldCharType="end"/>
                      </w:r>
                    </w:p>
                    <w:p w14:paraId="24CC044F" w14:textId="77777777" w:rsidR="000B3AC1" w:rsidRPr="0085506A" w:rsidRDefault="000B3AC1" w:rsidP="000B3AC1">
                      <w:pPr>
                        <w:spacing w:line="216" w:lineRule="auto"/>
                        <w:rPr>
                          <w:rFonts w:ascii="Arial" w:hAnsi="Arial" w:cs="Arial"/>
                          <w:sz w:val="18"/>
                          <w:szCs w:val="20"/>
                        </w:rPr>
                      </w:pPr>
                      <w:r w:rsidRPr="0085506A">
                        <w:rPr>
                          <w:rFonts w:ascii="Arial" w:hAnsi="Arial" w:cs="Arial"/>
                          <w:sz w:val="18"/>
                          <w:szCs w:val="20"/>
                        </w:rPr>
                        <w:fldChar w:fldCharType="begin"/>
                      </w:r>
                      <w:r w:rsidRPr="0085506A">
                        <w:rPr>
                          <w:rFonts w:ascii="Arial" w:hAnsi="Arial" w:cs="Arial"/>
                          <w:sz w:val="18"/>
                          <w:szCs w:val="20"/>
                        </w:rPr>
                        <w:instrText xml:space="preserve"> MERGEFIELD Address1 </w:instrText>
                      </w:r>
                      <w:r w:rsidRPr="0085506A">
                        <w:rPr>
                          <w:rFonts w:ascii="Arial" w:hAnsi="Arial" w:cs="Arial"/>
                          <w:sz w:val="18"/>
                          <w:szCs w:val="20"/>
                        </w:rPr>
                        <w:fldChar w:fldCharType="separate"/>
                      </w:r>
                      <w:r w:rsidRPr="0085506A">
                        <w:rPr>
                          <w:rFonts w:ascii="Arial" w:hAnsi="Arial" w:cs="Arial"/>
                          <w:noProof/>
                          <w:sz w:val="18"/>
                          <w:szCs w:val="20"/>
                        </w:rPr>
                        <w:t>«Address1»</w:t>
                      </w:r>
                      <w:r w:rsidRPr="0085506A">
                        <w:rPr>
                          <w:rFonts w:ascii="Arial" w:hAnsi="Arial" w:cs="Arial"/>
                          <w:noProof/>
                          <w:sz w:val="18"/>
                          <w:szCs w:val="20"/>
                        </w:rPr>
                        <w:fldChar w:fldCharType="end"/>
                      </w:r>
                    </w:p>
                    <w:p w14:paraId="41CE2117" w14:textId="77777777" w:rsidR="000B3AC1" w:rsidRPr="0085506A" w:rsidRDefault="000B3AC1" w:rsidP="000B3AC1">
                      <w:pPr>
                        <w:tabs>
                          <w:tab w:val="left" w:pos="3285"/>
                        </w:tabs>
                        <w:spacing w:line="216" w:lineRule="auto"/>
                        <w:rPr>
                          <w:rFonts w:ascii="Arial" w:hAnsi="Arial" w:cs="Arial"/>
                          <w:sz w:val="18"/>
                          <w:szCs w:val="20"/>
                        </w:rPr>
                      </w:pPr>
                      <w:r w:rsidRPr="0085506A">
                        <w:rPr>
                          <w:rFonts w:ascii="Arial" w:hAnsi="Arial" w:cs="Arial"/>
                          <w:sz w:val="18"/>
                          <w:szCs w:val="20"/>
                        </w:rPr>
                        <w:fldChar w:fldCharType="begin"/>
                      </w:r>
                      <w:r w:rsidRPr="0085506A">
                        <w:rPr>
                          <w:rFonts w:ascii="Arial" w:hAnsi="Arial" w:cs="Arial"/>
                          <w:sz w:val="18"/>
                          <w:szCs w:val="20"/>
                        </w:rPr>
                        <w:instrText xml:space="preserve"> MERGEFIELD Address2 </w:instrText>
                      </w:r>
                      <w:r w:rsidRPr="0085506A">
                        <w:rPr>
                          <w:rFonts w:ascii="Arial" w:hAnsi="Arial" w:cs="Arial"/>
                          <w:sz w:val="18"/>
                          <w:szCs w:val="20"/>
                        </w:rPr>
                        <w:fldChar w:fldCharType="separate"/>
                      </w:r>
                      <w:r w:rsidRPr="0085506A">
                        <w:rPr>
                          <w:rFonts w:ascii="Arial" w:hAnsi="Arial" w:cs="Arial"/>
                          <w:noProof/>
                          <w:sz w:val="18"/>
                          <w:szCs w:val="20"/>
                        </w:rPr>
                        <w:t>«Address2»</w:t>
                      </w:r>
                      <w:r w:rsidRPr="0085506A">
                        <w:rPr>
                          <w:rFonts w:ascii="Arial" w:hAnsi="Arial" w:cs="Arial"/>
                          <w:noProof/>
                          <w:sz w:val="18"/>
                          <w:szCs w:val="20"/>
                        </w:rPr>
                        <w:fldChar w:fldCharType="end"/>
                      </w:r>
                    </w:p>
                    <w:p w14:paraId="1BD859C2" w14:textId="77777777" w:rsidR="000B3AC1" w:rsidRPr="0085506A" w:rsidRDefault="000B3AC1" w:rsidP="000B3AC1">
                      <w:pPr>
                        <w:spacing w:line="216" w:lineRule="auto"/>
                        <w:rPr>
                          <w:rFonts w:ascii="Arial" w:hAnsi="Arial" w:cs="Arial"/>
                          <w:sz w:val="18"/>
                          <w:szCs w:val="20"/>
                        </w:rPr>
                      </w:pPr>
                      <w:r w:rsidRPr="0085506A">
                        <w:rPr>
                          <w:rFonts w:ascii="Arial" w:hAnsi="Arial" w:cs="Arial"/>
                          <w:sz w:val="18"/>
                          <w:szCs w:val="20"/>
                        </w:rPr>
                        <w:fldChar w:fldCharType="begin"/>
                      </w:r>
                      <w:r w:rsidRPr="0085506A">
                        <w:rPr>
                          <w:rFonts w:ascii="Arial" w:hAnsi="Arial" w:cs="Arial"/>
                          <w:sz w:val="18"/>
                          <w:szCs w:val="20"/>
                        </w:rPr>
                        <w:instrText xml:space="preserve"> MERGEFIELD Address3 </w:instrText>
                      </w:r>
                      <w:r w:rsidRPr="0085506A">
                        <w:rPr>
                          <w:rFonts w:ascii="Arial" w:hAnsi="Arial" w:cs="Arial"/>
                          <w:sz w:val="18"/>
                          <w:szCs w:val="20"/>
                        </w:rPr>
                        <w:fldChar w:fldCharType="separate"/>
                      </w:r>
                      <w:r w:rsidRPr="0085506A">
                        <w:rPr>
                          <w:rFonts w:ascii="Arial" w:hAnsi="Arial" w:cs="Arial"/>
                          <w:noProof/>
                          <w:sz w:val="18"/>
                          <w:szCs w:val="20"/>
                        </w:rPr>
                        <w:t>«Address3»</w:t>
                      </w:r>
                      <w:r w:rsidRPr="0085506A">
                        <w:rPr>
                          <w:rFonts w:ascii="Arial" w:hAnsi="Arial" w:cs="Arial"/>
                          <w:noProof/>
                          <w:sz w:val="18"/>
                          <w:szCs w:val="20"/>
                        </w:rPr>
                        <w:fldChar w:fldCharType="end"/>
                      </w:r>
                    </w:p>
                    <w:p w14:paraId="55F81841" w14:textId="77777777" w:rsidR="000B3AC1" w:rsidRPr="0085506A" w:rsidRDefault="000B3AC1" w:rsidP="000B3AC1">
                      <w:pPr>
                        <w:spacing w:line="216" w:lineRule="auto"/>
                        <w:rPr>
                          <w:rFonts w:ascii="Arial" w:hAnsi="Arial" w:cs="Arial"/>
                          <w:sz w:val="18"/>
                          <w:szCs w:val="20"/>
                        </w:rPr>
                      </w:pPr>
                      <w:r w:rsidRPr="0085506A">
                        <w:rPr>
                          <w:rFonts w:ascii="Arial" w:hAnsi="Arial" w:cs="Arial"/>
                          <w:sz w:val="18"/>
                          <w:szCs w:val="20"/>
                        </w:rPr>
                        <w:fldChar w:fldCharType="begin"/>
                      </w:r>
                      <w:r w:rsidRPr="0085506A">
                        <w:rPr>
                          <w:rFonts w:ascii="Arial" w:hAnsi="Arial" w:cs="Arial"/>
                          <w:sz w:val="18"/>
                          <w:szCs w:val="20"/>
                        </w:rPr>
                        <w:instrText xml:space="preserve"> MERGEFIELD Address4 </w:instrText>
                      </w:r>
                      <w:r w:rsidRPr="0085506A">
                        <w:rPr>
                          <w:rFonts w:ascii="Arial" w:hAnsi="Arial" w:cs="Arial"/>
                          <w:sz w:val="18"/>
                          <w:szCs w:val="20"/>
                        </w:rPr>
                        <w:fldChar w:fldCharType="separate"/>
                      </w:r>
                      <w:r w:rsidRPr="0085506A">
                        <w:rPr>
                          <w:rFonts w:ascii="Arial" w:hAnsi="Arial" w:cs="Arial"/>
                          <w:noProof/>
                          <w:sz w:val="18"/>
                          <w:szCs w:val="20"/>
                        </w:rPr>
                        <w:t>«Address4»</w:t>
                      </w:r>
                      <w:r w:rsidRPr="0085506A">
                        <w:rPr>
                          <w:rFonts w:ascii="Arial" w:hAnsi="Arial" w:cs="Arial"/>
                          <w:noProof/>
                          <w:sz w:val="18"/>
                          <w:szCs w:val="20"/>
                        </w:rPr>
                        <w:fldChar w:fldCharType="end"/>
                      </w:r>
                    </w:p>
                    <w:p w14:paraId="29C758F8" w14:textId="77777777" w:rsidR="000B3AC1" w:rsidRDefault="000B3AC1" w:rsidP="000B3AC1">
                      <w:pPr>
                        <w:spacing w:line="216" w:lineRule="auto"/>
                        <w:rPr>
                          <w:rFonts w:ascii="Arial" w:hAnsi="Arial" w:cs="Arial"/>
                          <w:noProof/>
                          <w:sz w:val="18"/>
                          <w:szCs w:val="20"/>
                        </w:rPr>
                      </w:pPr>
                      <w:r w:rsidRPr="0085506A">
                        <w:rPr>
                          <w:rFonts w:ascii="Arial" w:hAnsi="Arial" w:cs="Arial"/>
                          <w:sz w:val="18"/>
                          <w:szCs w:val="20"/>
                        </w:rPr>
                        <w:fldChar w:fldCharType="begin"/>
                      </w:r>
                      <w:r w:rsidRPr="0085506A">
                        <w:rPr>
                          <w:rFonts w:ascii="Arial" w:hAnsi="Arial" w:cs="Arial"/>
                          <w:sz w:val="18"/>
                          <w:szCs w:val="20"/>
                        </w:rPr>
                        <w:instrText xml:space="preserve"> MERGEFIELD Address6 </w:instrText>
                      </w:r>
                      <w:r w:rsidRPr="0085506A">
                        <w:rPr>
                          <w:rFonts w:ascii="Arial" w:hAnsi="Arial" w:cs="Arial"/>
                          <w:sz w:val="18"/>
                          <w:szCs w:val="20"/>
                        </w:rPr>
                        <w:fldChar w:fldCharType="separate"/>
                      </w:r>
                      <w:r w:rsidRPr="0085506A">
                        <w:rPr>
                          <w:rFonts w:ascii="Arial" w:hAnsi="Arial" w:cs="Arial"/>
                          <w:noProof/>
                          <w:sz w:val="18"/>
                          <w:szCs w:val="20"/>
                        </w:rPr>
                        <w:t>«Address6»</w:t>
                      </w:r>
                      <w:r w:rsidRPr="0085506A">
                        <w:rPr>
                          <w:rFonts w:ascii="Arial" w:hAnsi="Arial" w:cs="Arial"/>
                          <w:noProof/>
                          <w:sz w:val="18"/>
                          <w:szCs w:val="20"/>
                        </w:rPr>
                        <w:fldChar w:fldCharType="end"/>
                      </w:r>
                    </w:p>
                    <w:p w14:paraId="5FACF663" w14:textId="77777777" w:rsidR="000B3AC1" w:rsidRDefault="000B3AC1" w:rsidP="000B3AC1">
                      <w:pPr>
                        <w:spacing w:line="216" w:lineRule="auto"/>
                        <w:rPr>
                          <w:rFonts w:ascii="Arial" w:hAnsi="Arial" w:cs="Arial"/>
                          <w:noProof/>
                          <w:sz w:val="18"/>
                          <w:szCs w:val="20"/>
                        </w:rPr>
                      </w:pPr>
                    </w:p>
                    <w:p w14:paraId="09751B12" w14:textId="77777777" w:rsidR="000B3AC1" w:rsidRPr="0085506A" w:rsidRDefault="000B3AC1" w:rsidP="000B3AC1">
                      <w:pPr>
                        <w:spacing w:line="216" w:lineRule="auto"/>
                        <w:rPr>
                          <w:rFonts w:ascii="Arial" w:hAnsi="Arial" w:cs="Arial"/>
                          <w:sz w:val="18"/>
                          <w:szCs w:val="20"/>
                        </w:rPr>
                      </w:pPr>
                    </w:p>
                    <w:p w14:paraId="6C9C329D" w14:textId="77777777" w:rsidR="000B3AC1" w:rsidRPr="00380FDA" w:rsidRDefault="000B3AC1" w:rsidP="000B3AC1">
                      <w:pPr>
                        <w:spacing w:line="240" w:lineRule="auto"/>
                        <w:rPr>
                          <w:rFonts w:ascii="Arial" w:hAnsi="Arial" w:cs="Arial"/>
                          <w:sz w:val="20"/>
                          <w:szCs w:val="20"/>
                        </w:rPr>
                      </w:pPr>
                    </w:p>
                  </w:txbxContent>
                </v:textbox>
              </v:shape>
            </w:pict>
          </mc:Fallback>
        </mc:AlternateContent>
      </w:r>
      <w:r w:rsidR="000B3AC1" w:rsidRPr="006D35B6">
        <w:rPr>
          <w:rFonts w:ascii="Arial" w:hAnsi="Arial" w:cs="Arial"/>
          <w:noProof/>
          <w:sz w:val="22"/>
          <w:szCs w:val="22"/>
          <w:lang w:eastAsia="en-GB"/>
        </w:rPr>
        <mc:AlternateContent>
          <mc:Choice Requires="wps">
            <w:drawing>
              <wp:anchor distT="0" distB="0" distL="114300" distR="114300" simplePos="0" relativeHeight="251659264" behindDoc="0" locked="0" layoutInCell="1" allowOverlap="1" wp14:anchorId="3066C94A" wp14:editId="5BDEBDE9">
                <wp:simplePos x="0" y="0"/>
                <wp:positionH relativeFrom="column">
                  <wp:posOffset>3880485</wp:posOffset>
                </wp:positionH>
                <wp:positionV relativeFrom="paragraph">
                  <wp:posOffset>10160</wp:posOffset>
                </wp:positionV>
                <wp:extent cx="2714625" cy="220980"/>
                <wp:effectExtent l="0" t="0" r="0" b="0"/>
                <wp:wrapNone/>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4625" cy="220980"/>
                        </a:xfrm>
                        <a:prstGeom prst="rect">
                          <a:avLst/>
                        </a:prstGeom>
                        <a:noFill/>
                        <a:ln w="9525">
                          <a:noFill/>
                          <a:miter lim="800000"/>
                          <a:headEnd/>
                          <a:tailEnd/>
                        </a:ln>
                      </wps:spPr>
                      <wps:txbx>
                        <w:txbxContent>
                          <w:p w14:paraId="28947288" w14:textId="56EBC84A" w:rsidR="000B3AC1" w:rsidRPr="001E2008" w:rsidRDefault="000B3AC1" w:rsidP="005A36C2">
                            <w:pPr>
                              <w:jc w:val="right"/>
                              <w:rPr>
                                <w:rFonts w:ascii="Arial" w:hAnsi="Arial" w:cs="Arial"/>
                                <w:sz w:val="20"/>
                                <w:szCs w:val="22"/>
                              </w:rPr>
                            </w:pPr>
                            <w:r w:rsidRPr="00036D4E">
                              <w:rPr>
                                <w:rFonts w:ascii="Arial" w:hAnsi="Arial" w:cs="Arial"/>
                                <w:sz w:val="20"/>
                                <w:szCs w:val="22"/>
                              </w:rPr>
                              <w:t>Circular:</w:t>
                            </w:r>
                            <w:r>
                              <w:rPr>
                                <w:rFonts w:ascii="Arial" w:hAnsi="Arial" w:cs="Arial"/>
                                <w:sz w:val="20"/>
                                <w:szCs w:val="22"/>
                              </w:rPr>
                              <w:t xml:space="preserve"> </w:t>
                            </w:r>
                            <w:r w:rsidR="00183A03">
                              <w:rPr>
                                <w:rFonts w:ascii="Arial" w:hAnsi="Arial" w:cs="Arial"/>
                                <w:sz w:val="20"/>
                                <w:szCs w:val="22"/>
                              </w:rPr>
                              <w:t>2020HOC0418</w:t>
                            </w:r>
                            <w:r w:rsidR="0050667D">
                              <w:rPr>
                                <w:rFonts w:ascii="Arial" w:hAnsi="Arial" w:cs="Arial"/>
                                <w:sz w:val="20"/>
                                <w:szCs w:val="22"/>
                              </w:rPr>
                              <w:t>MW</w:t>
                            </w:r>
                            <w:r>
                              <w:rPr>
                                <w:rFonts w:ascii="Arial" w:hAnsi="Arial" w:cs="Arial"/>
                                <w:sz w:val="20"/>
                                <w:szCs w:val="22"/>
                              </w:rPr>
                              <w:t xml:space="preserve"> </w:t>
                            </w:r>
                          </w:p>
                          <w:p w14:paraId="61FA8566" w14:textId="77777777" w:rsidR="000B3AC1" w:rsidRPr="00F81B0A" w:rsidRDefault="000B3AC1" w:rsidP="000B3AC1">
                            <w:pPr>
                              <w:tabs>
                                <w:tab w:val="right" w:pos="9498"/>
                                <w:tab w:val="right" w:pos="9639"/>
                              </w:tabs>
                              <w:jc w:val="right"/>
                              <w:rPr>
                                <w:rFonts w:ascii="Arial" w:hAnsi="Arial" w:cs="Arial"/>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66C94A" id="Text Box 307" o:spid="_x0000_s1027" type="#_x0000_t202" style="position:absolute;left:0;text-align:left;margin-left:305.55pt;margin-top:.8pt;width:213.75pt;height:17.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" filled="f" stroked="f">
                <v:textbox>
                  <w:txbxContent>
                    <w:p w14:paraId="28947288" w14:textId="56EBC84A" w:rsidR="000B3AC1" w:rsidRPr="001E2008" w:rsidRDefault="000B3AC1" w:rsidP="005A36C2">
                      <w:pPr>
                        <w:jc w:val="right"/>
                        <w:rPr>
                          <w:rFonts w:ascii="Arial" w:hAnsi="Arial" w:cs="Arial"/>
                          <w:sz w:val="20"/>
                          <w:szCs w:val="22"/>
                        </w:rPr>
                      </w:pPr>
                      <w:r w:rsidRPr="00036D4E">
                        <w:rPr>
                          <w:rFonts w:ascii="Arial" w:hAnsi="Arial" w:cs="Arial"/>
                          <w:sz w:val="20"/>
                          <w:szCs w:val="22"/>
                        </w:rPr>
                        <w:t>Circular:</w:t>
                      </w:r>
                      <w:r>
                        <w:rPr>
                          <w:rFonts w:ascii="Arial" w:hAnsi="Arial" w:cs="Arial"/>
                          <w:sz w:val="20"/>
                          <w:szCs w:val="22"/>
                        </w:rPr>
                        <w:t xml:space="preserve"> </w:t>
                      </w:r>
                      <w:r w:rsidR="00183A03">
                        <w:rPr>
                          <w:rFonts w:ascii="Arial" w:hAnsi="Arial" w:cs="Arial"/>
                          <w:sz w:val="20"/>
                          <w:szCs w:val="22"/>
                        </w:rPr>
                        <w:t>2020HOC0418</w:t>
                      </w:r>
                      <w:r w:rsidR="0050667D">
                        <w:rPr>
                          <w:rFonts w:ascii="Arial" w:hAnsi="Arial" w:cs="Arial"/>
                          <w:sz w:val="20"/>
                          <w:szCs w:val="22"/>
                        </w:rPr>
                        <w:t>MW</w:t>
                      </w:r>
                      <w:r>
                        <w:rPr>
                          <w:rFonts w:ascii="Arial" w:hAnsi="Arial" w:cs="Arial"/>
                          <w:sz w:val="20"/>
                          <w:szCs w:val="22"/>
                        </w:rPr>
                        <w:t xml:space="preserve"> </w:t>
                      </w:r>
                    </w:p>
                    <w:p w14:paraId="61FA8566" w14:textId="77777777" w:rsidR="000B3AC1" w:rsidRPr="00F81B0A" w:rsidRDefault="000B3AC1" w:rsidP="000B3AC1">
                      <w:pPr>
                        <w:tabs>
                          <w:tab w:val="right" w:pos="9498"/>
                          <w:tab w:val="right" w:pos="9639"/>
                        </w:tabs>
                        <w:jc w:val="right"/>
                        <w:rPr>
                          <w:rFonts w:ascii="Arial" w:hAnsi="Arial" w:cs="Arial"/>
                          <w:sz w:val="22"/>
                          <w:szCs w:val="22"/>
                        </w:rPr>
                      </w:pPr>
                    </w:p>
                  </w:txbxContent>
                </v:textbox>
              </v:shape>
            </w:pict>
          </mc:Fallback>
        </mc:AlternateContent>
      </w:r>
    </w:p>
    <w:p w14:paraId="544A2056" w14:textId="77777777" w:rsidR="000B3AC1" w:rsidRPr="006D35B6" w:rsidRDefault="000B3AC1" w:rsidP="006D35B6">
      <w:pPr>
        <w:tabs>
          <w:tab w:val="left" w:pos="10206"/>
        </w:tabs>
        <w:spacing w:line="240" w:lineRule="auto"/>
        <w:ind w:left="567" w:right="560"/>
        <w:rPr>
          <w:rFonts w:ascii="Arial" w:hAnsi="Arial" w:cs="Arial"/>
          <w:sz w:val="22"/>
          <w:szCs w:val="22"/>
        </w:rPr>
      </w:pPr>
    </w:p>
    <w:p w14:paraId="3AC7670C" w14:textId="77777777" w:rsidR="000B3AC1" w:rsidRPr="006D35B6" w:rsidRDefault="000B3AC1" w:rsidP="006D35B6">
      <w:pPr>
        <w:tabs>
          <w:tab w:val="left" w:pos="10206"/>
        </w:tabs>
        <w:spacing w:line="240" w:lineRule="auto"/>
        <w:ind w:left="567" w:right="560"/>
        <w:rPr>
          <w:rFonts w:ascii="Arial" w:hAnsi="Arial" w:cs="Arial"/>
          <w:sz w:val="22"/>
          <w:szCs w:val="22"/>
        </w:rPr>
      </w:pPr>
    </w:p>
    <w:p w14:paraId="0EC90F1B" w14:textId="77777777" w:rsidR="000B3AC1" w:rsidRPr="006D35B6" w:rsidRDefault="000B3AC1" w:rsidP="006D35B6">
      <w:pPr>
        <w:tabs>
          <w:tab w:val="left" w:pos="10206"/>
        </w:tabs>
        <w:spacing w:line="240" w:lineRule="auto"/>
        <w:ind w:left="567" w:right="560"/>
        <w:rPr>
          <w:rFonts w:ascii="Arial" w:hAnsi="Arial" w:cs="Arial"/>
          <w:sz w:val="22"/>
          <w:szCs w:val="22"/>
        </w:rPr>
      </w:pPr>
    </w:p>
    <w:p w14:paraId="525526D2" w14:textId="77777777" w:rsidR="000B3AC1" w:rsidRPr="006D35B6" w:rsidRDefault="000B3AC1" w:rsidP="006D35B6">
      <w:pPr>
        <w:tabs>
          <w:tab w:val="left" w:pos="10206"/>
        </w:tabs>
        <w:spacing w:line="240" w:lineRule="auto"/>
        <w:ind w:left="567" w:right="560"/>
        <w:rPr>
          <w:rFonts w:ascii="Arial" w:hAnsi="Arial" w:cs="Arial"/>
          <w:sz w:val="22"/>
          <w:szCs w:val="22"/>
        </w:rPr>
      </w:pPr>
    </w:p>
    <w:p w14:paraId="62A48C57" w14:textId="77777777" w:rsidR="00015711" w:rsidRPr="00B62669" w:rsidRDefault="00015711" w:rsidP="003839E7">
      <w:pPr>
        <w:tabs>
          <w:tab w:val="left" w:pos="10206"/>
        </w:tabs>
        <w:spacing w:line="240" w:lineRule="auto"/>
        <w:ind w:right="560"/>
        <w:rPr>
          <w:rFonts w:ascii="Arial" w:hAnsi="Arial" w:cs="Arial"/>
          <w:sz w:val="21"/>
          <w:szCs w:val="21"/>
        </w:rPr>
      </w:pPr>
    </w:p>
    <w:p w14:paraId="6569929F" w14:textId="77777777" w:rsidR="00310ADE" w:rsidRPr="00B62669" w:rsidRDefault="00310ADE" w:rsidP="006D35B6">
      <w:pPr>
        <w:tabs>
          <w:tab w:val="left" w:pos="10206"/>
        </w:tabs>
        <w:spacing w:line="240" w:lineRule="auto"/>
        <w:ind w:left="567" w:right="560"/>
        <w:rPr>
          <w:rFonts w:ascii="Arial" w:hAnsi="Arial" w:cs="Arial"/>
          <w:sz w:val="21"/>
          <w:szCs w:val="21"/>
        </w:rPr>
      </w:pPr>
    </w:p>
    <w:p w14:paraId="27BF1FFB" w14:textId="06BE0ADC" w:rsidR="00B564F9" w:rsidRPr="00B62669" w:rsidRDefault="00282816" w:rsidP="006D35B6">
      <w:pPr>
        <w:tabs>
          <w:tab w:val="left" w:pos="10206"/>
        </w:tabs>
        <w:spacing w:line="240" w:lineRule="auto"/>
        <w:ind w:left="567" w:right="560"/>
        <w:rPr>
          <w:rFonts w:ascii="Arial" w:hAnsi="Arial" w:cs="Arial"/>
          <w:sz w:val="21"/>
          <w:szCs w:val="21"/>
        </w:rPr>
      </w:pPr>
      <w:r w:rsidRPr="00B62669">
        <w:rPr>
          <w:rFonts w:ascii="Arial" w:hAnsi="Arial" w:cs="Arial"/>
          <w:sz w:val="21"/>
          <w:szCs w:val="21"/>
        </w:rPr>
        <w:t>D</w:t>
      </w:r>
      <w:r w:rsidR="00B564F9" w:rsidRPr="00B62669">
        <w:rPr>
          <w:rFonts w:ascii="Arial" w:hAnsi="Arial" w:cs="Arial"/>
          <w:sz w:val="21"/>
          <w:szCs w:val="21"/>
        </w:rPr>
        <w:t xml:space="preserve">ate:    </w:t>
      </w:r>
      <w:r w:rsidR="008642F4">
        <w:rPr>
          <w:rFonts w:ascii="Arial" w:hAnsi="Arial" w:cs="Arial"/>
          <w:sz w:val="21"/>
          <w:szCs w:val="21"/>
        </w:rPr>
        <w:t xml:space="preserve">17 </w:t>
      </w:r>
      <w:r w:rsidR="000C2BC9">
        <w:rPr>
          <w:rFonts w:ascii="Arial" w:hAnsi="Arial" w:cs="Arial"/>
          <w:sz w:val="21"/>
          <w:szCs w:val="21"/>
        </w:rPr>
        <w:t>July 2020</w:t>
      </w:r>
      <w:r w:rsidR="003E1415">
        <w:rPr>
          <w:rFonts w:ascii="Arial" w:hAnsi="Arial" w:cs="Arial"/>
          <w:sz w:val="21"/>
          <w:szCs w:val="21"/>
        </w:rPr>
        <w:t xml:space="preserve"> </w:t>
      </w:r>
    </w:p>
    <w:p w14:paraId="6A3AA3EB" w14:textId="77777777" w:rsidR="00B564F9" w:rsidRPr="00B62669" w:rsidRDefault="00B564F9" w:rsidP="006D35B6">
      <w:pPr>
        <w:tabs>
          <w:tab w:val="left" w:pos="10206"/>
        </w:tabs>
        <w:spacing w:line="240" w:lineRule="auto"/>
        <w:ind w:left="567" w:right="560"/>
        <w:rPr>
          <w:rFonts w:ascii="Arial" w:hAnsi="Arial" w:cs="Arial"/>
          <w:sz w:val="21"/>
          <w:szCs w:val="21"/>
        </w:rPr>
      </w:pPr>
    </w:p>
    <w:p w14:paraId="66AF5000" w14:textId="25BBF6F0" w:rsidR="00F309F6" w:rsidRPr="008642F4" w:rsidRDefault="00F309F6" w:rsidP="008642F4">
      <w:pPr>
        <w:pStyle w:val="NoSpacing"/>
        <w:ind w:left="567"/>
        <w:jc w:val="both"/>
        <w:rPr>
          <w:rFonts w:ascii="Arial" w:hAnsi="Arial" w:cs="Arial"/>
          <w:color w:val="000000" w:themeColor="text1"/>
          <w:sz w:val="22"/>
          <w:szCs w:val="22"/>
        </w:rPr>
      </w:pPr>
      <w:r w:rsidRPr="008642F4">
        <w:rPr>
          <w:rFonts w:ascii="Arial" w:hAnsi="Arial" w:cs="Arial"/>
          <w:color w:val="000000" w:themeColor="text1"/>
          <w:sz w:val="22"/>
          <w:szCs w:val="22"/>
        </w:rPr>
        <w:t xml:space="preserve">To:       </w:t>
      </w:r>
      <w:r w:rsidR="006D35B6" w:rsidRPr="008642F4">
        <w:rPr>
          <w:rFonts w:ascii="Arial" w:hAnsi="Arial" w:cs="Arial"/>
          <w:color w:val="000000" w:themeColor="text1"/>
          <w:sz w:val="22"/>
          <w:szCs w:val="22"/>
        </w:rPr>
        <w:t>All Members</w:t>
      </w:r>
    </w:p>
    <w:p w14:paraId="6E9D03D6" w14:textId="77777777" w:rsidR="00F309F6" w:rsidRPr="008642F4" w:rsidRDefault="00F309F6" w:rsidP="008642F4">
      <w:pPr>
        <w:pStyle w:val="NoSpacing"/>
        <w:ind w:left="567"/>
        <w:jc w:val="both"/>
        <w:rPr>
          <w:rFonts w:ascii="Arial" w:hAnsi="Arial" w:cs="Arial"/>
          <w:bCs/>
          <w:color w:val="000000" w:themeColor="text1"/>
          <w:sz w:val="22"/>
          <w:szCs w:val="22"/>
        </w:rPr>
      </w:pPr>
    </w:p>
    <w:p w14:paraId="32C61B52" w14:textId="77777777" w:rsidR="00010701" w:rsidRPr="008642F4" w:rsidRDefault="00010701" w:rsidP="008642F4">
      <w:pPr>
        <w:pStyle w:val="NoSpacing"/>
        <w:ind w:left="567"/>
        <w:jc w:val="both"/>
        <w:rPr>
          <w:rFonts w:ascii="Arial" w:hAnsi="Arial" w:cs="Arial"/>
          <w:bCs/>
          <w:color w:val="000000" w:themeColor="text1"/>
          <w:sz w:val="22"/>
          <w:szCs w:val="22"/>
        </w:rPr>
      </w:pPr>
    </w:p>
    <w:p w14:paraId="7512D76D" w14:textId="77777777" w:rsidR="00010701" w:rsidRPr="008642F4" w:rsidRDefault="00010701" w:rsidP="008642F4">
      <w:pPr>
        <w:pStyle w:val="NoSpacing"/>
        <w:ind w:left="567"/>
        <w:jc w:val="both"/>
        <w:rPr>
          <w:rFonts w:ascii="Arial" w:hAnsi="Arial" w:cs="Arial"/>
          <w:bCs/>
          <w:color w:val="000000" w:themeColor="text1"/>
          <w:sz w:val="22"/>
          <w:szCs w:val="22"/>
        </w:rPr>
      </w:pPr>
    </w:p>
    <w:p w14:paraId="18A921E7" w14:textId="77777777" w:rsidR="00F309F6" w:rsidRPr="008642F4" w:rsidRDefault="00F309F6" w:rsidP="008642F4">
      <w:pPr>
        <w:pStyle w:val="NoSpacing"/>
        <w:ind w:left="567"/>
        <w:jc w:val="both"/>
        <w:rPr>
          <w:rFonts w:ascii="Arial" w:hAnsi="Arial" w:cs="Arial"/>
          <w:color w:val="000000" w:themeColor="text1"/>
          <w:sz w:val="22"/>
          <w:szCs w:val="22"/>
        </w:rPr>
      </w:pPr>
    </w:p>
    <w:p w14:paraId="2B8669D2" w14:textId="77777777" w:rsidR="00F309F6" w:rsidRPr="008642F4" w:rsidRDefault="00F309F6" w:rsidP="008642F4">
      <w:pPr>
        <w:pStyle w:val="NoSpacing"/>
        <w:ind w:left="567"/>
        <w:jc w:val="both"/>
        <w:rPr>
          <w:rFonts w:ascii="Arial" w:hAnsi="Arial" w:cs="Arial"/>
          <w:color w:val="000000" w:themeColor="text1"/>
          <w:sz w:val="22"/>
          <w:szCs w:val="22"/>
        </w:rPr>
      </w:pPr>
      <w:r w:rsidRPr="008642F4">
        <w:rPr>
          <w:rFonts w:ascii="Arial" w:hAnsi="Arial" w:cs="Arial"/>
          <w:color w:val="000000" w:themeColor="text1"/>
          <w:sz w:val="22"/>
          <w:szCs w:val="22"/>
        </w:rPr>
        <w:t>Dear Brother/Sister</w:t>
      </w:r>
    </w:p>
    <w:p w14:paraId="5E965B07" w14:textId="77777777" w:rsidR="00F309F6" w:rsidRPr="008642F4" w:rsidRDefault="00F309F6" w:rsidP="008642F4">
      <w:pPr>
        <w:pStyle w:val="NoSpacing"/>
        <w:ind w:left="567"/>
        <w:jc w:val="both"/>
        <w:rPr>
          <w:rFonts w:ascii="Arial" w:hAnsi="Arial" w:cs="Arial"/>
          <w:color w:val="000000" w:themeColor="text1"/>
          <w:sz w:val="22"/>
          <w:szCs w:val="22"/>
        </w:rPr>
      </w:pPr>
    </w:p>
    <w:p w14:paraId="558D616A" w14:textId="77777777" w:rsidR="007D4446" w:rsidRPr="007D4446" w:rsidRDefault="007D4446" w:rsidP="007D4446">
      <w:pPr>
        <w:spacing w:line="240" w:lineRule="auto"/>
        <w:ind w:left="567" w:right="-142"/>
        <w:rPr>
          <w:rFonts w:ascii="Arial" w:eastAsia="Times New Roman" w:hAnsi="Arial" w:cs="Arial"/>
          <w:b/>
          <w:sz w:val="22"/>
          <w:szCs w:val="22"/>
          <w:u w:val="single"/>
          <w:lang w:eastAsia="en-GB"/>
        </w:rPr>
      </w:pPr>
      <w:r w:rsidRPr="007D4446">
        <w:rPr>
          <w:rFonts w:ascii="Arial" w:eastAsia="Times New Roman" w:hAnsi="Arial" w:cs="Arial"/>
          <w:b/>
          <w:sz w:val="22"/>
          <w:szCs w:val="22"/>
          <w:u w:val="single"/>
          <w:lang w:eastAsia="en-GB"/>
        </w:rPr>
        <w:t xml:space="preserve">Pensions: Age discrimination case update </w:t>
      </w:r>
    </w:p>
    <w:p w14:paraId="276C1656" w14:textId="77777777" w:rsidR="007D4446" w:rsidRPr="007D4446" w:rsidRDefault="007D4446" w:rsidP="007D4446">
      <w:pPr>
        <w:shd w:val="clear" w:color="auto" w:fill="FFFFFF"/>
        <w:spacing w:line="240" w:lineRule="auto"/>
        <w:ind w:right="-142"/>
        <w:jc w:val="both"/>
        <w:rPr>
          <w:rFonts w:ascii="Arial" w:hAnsi="Arial" w:cs="Arial"/>
          <w:bCs/>
          <w:sz w:val="22"/>
          <w:szCs w:val="22"/>
          <w:lang w:eastAsia="en-GB"/>
        </w:rPr>
      </w:pPr>
    </w:p>
    <w:p w14:paraId="78A1B60F" w14:textId="77777777" w:rsidR="007D4446" w:rsidRPr="007D4446" w:rsidRDefault="007D4446" w:rsidP="007D4446">
      <w:pPr>
        <w:shd w:val="clear" w:color="auto" w:fill="FFFFFF"/>
        <w:spacing w:line="240" w:lineRule="auto"/>
        <w:ind w:left="567" w:right="-142"/>
        <w:jc w:val="both"/>
        <w:rPr>
          <w:rFonts w:ascii="Arial" w:hAnsi="Arial" w:cs="Arial"/>
          <w:sz w:val="22"/>
          <w:szCs w:val="22"/>
          <w:lang w:eastAsia="en-GB"/>
        </w:rPr>
      </w:pPr>
      <w:r w:rsidRPr="007D4446">
        <w:rPr>
          <w:rFonts w:ascii="Arial" w:hAnsi="Arial" w:cs="Arial"/>
          <w:bCs/>
          <w:sz w:val="22"/>
          <w:szCs w:val="22"/>
          <w:lang w:eastAsia="en-GB"/>
        </w:rPr>
        <w:t xml:space="preserve">The FBU won a significant victory on pension provision </w:t>
      </w:r>
      <w:r w:rsidRPr="007D4446">
        <w:rPr>
          <w:rFonts w:ascii="Arial" w:hAnsi="Arial" w:cs="Arial"/>
          <w:sz w:val="22"/>
          <w:szCs w:val="22"/>
          <w:lang w:eastAsia="en-GB"/>
        </w:rPr>
        <w:t xml:space="preserve">for members who were discriminated against on the grounds of their age in relation to the transitional protection introduced following the imposition of new pension schemes in 2015. </w:t>
      </w:r>
    </w:p>
    <w:p w14:paraId="6ED24EF7" w14:textId="77777777" w:rsidR="007D4446" w:rsidRPr="007D4446" w:rsidRDefault="007D4446" w:rsidP="007D4446">
      <w:pPr>
        <w:shd w:val="clear" w:color="auto" w:fill="FFFFFF"/>
        <w:spacing w:line="240" w:lineRule="auto"/>
        <w:ind w:left="567" w:right="-142"/>
        <w:jc w:val="both"/>
        <w:rPr>
          <w:rFonts w:ascii="Arial" w:hAnsi="Arial" w:cs="Arial"/>
          <w:sz w:val="22"/>
          <w:szCs w:val="22"/>
          <w:lang w:eastAsia="en-GB"/>
        </w:rPr>
      </w:pPr>
    </w:p>
    <w:p w14:paraId="152C3AC4" w14:textId="77777777" w:rsidR="007D4446" w:rsidRPr="007D4446" w:rsidRDefault="007D4446" w:rsidP="007D4446">
      <w:pPr>
        <w:shd w:val="clear" w:color="auto" w:fill="FFFFFF"/>
        <w:spacing w:line="240" w:lineRule="auto"/>
        <w:ind w:left="567" w:right="-142"/>
        <w:jc w:val="both"/>
        <w:rPr>
          <w:rFonts w:ascii="Arial" w:hAnsi="Arial" w:cs="Arial"/>
          <w:sz w:val="22"/>
          <w:szCs w:val="22"/>
          <w:lang w:eastAsia="en-GB"/>
        </w:rPr>
      </w:pPr>
      <w:r w:rsidRPr="007D4446">
        <w:rPr>
          <w:rFonts w:ascii="Arial" w:hAnsi="Arial" w:cs="Arial"/>
          <w:sz w:val="22"/>
          <w:szCs w:val="22"/>
          <w:lang w:eastAsia="en-GB"/>
        </w:rPr>
        <w:t>The interim declaration made in December 2019 means that affected members are eligible to be treated as if they are still members of their previous pension scheme.</w:t>
      </w:r>
    </w:p>
    <w:p w14:paraId="5CD72D5E" w14:textId="77777777" w:rsidR="007D4446" w:rsidRPr="007D4446" w:rsidRDefault="007D4446" w:rsidP="007D4446">
      <w:pPr>
        <w:shd w:val="clear" w:color="auto" w:fill="FFFFFF"/>
        <w:spacing w:line="240" w:lineRule="auto"/>
        <w:ind w:left="567" w:right="-142"/>
        <w:jc w:val="both"/>
        <w:rPr>
          <w:rFonts w:ascii="Arial" w:hAnsi="Arial" w:cs="Arial"/>
          <w:sz w:val="22"/>
          <w:szCs w:val="22"/>
          <w:lang w:eastAsia="en-GB"/>
        </w:rPr>
      </w:pPr>
    </w:p>
    <w:p w14:paraId="45F469E2" w14:textId="6BE8C7F3" w:rsidR="007D4446" w:rsidRPr="007D4446" w:rsidRDefault="007D4446" w:rsidP="007D4446">
      <w:pPr>
        <w:shd w:val="clear" w:color="auto" w:fill="FFFFFF"/>
        <w:spacing w:line="240" w:lineRule="auto"/>
        <w:ind w:left="567" w:right="-142"/>
        <w:jc w:val="both"/>
        <w:rPr>
          <w:rFonts w:ascii="Arial" w:hAnsi="Arial" w:cs="Arial"/>
          <w:sz w:val="22"/>
          <w:szCs w:val="22"/>
          <w:lang w:eastAsia="en-GB"/>
        </w:rPr>
      </w:pPr>
      <w:r w:rsidRPr="007D4446">
        <w:rPr>
          <w:rFonts w:ascii="Arial" w:hAnsi="Arial" w:cs="Arial"/>
          <w:sz w:val="22"/>
          <w:szCs w:val="22"/>
          <w:lang w:eastAsia="en-GB"/>
        </w:rPr>
        <w:t xml:space="preserve">Despite this declaration, we are well aware firefighters are still facing problems relating to both </w:t>
      </w:r>
      <w:r>
        <w:rPr>
          <w:rFonts w:ascii="Arial" w:hAnsi="Arial" w:cs="Arial"/>
          <w:sz w:val="22"/>
          <w:szCs w:val="22"/>
          <w:lang w:eastAsia="en-GB"/>
        </w:rPr>
        <w:t>ordinary and ill-</w:t>
      </w:r>
      <w:r w:rsidRPr="007D4446">
        <w:rPr>
          <w:rFonts w:ascii="Arial" w:hAnsi="Arial" w:cs="Arial"/>
          <w:sz w:val="22"/>
          <w:szCs w:val="22"/>
          <w:lang w:eastAsia="en-GB"/>
        </w:rPr>
        <w:t>health retirements and how they can access the benefits to which they are entitled. The FBU has raised concerns locally and nationally about this and has now put out a c</w:t>
      </w:r>
      <w:r>
        <w:rPr>
          <w:rFonts w:ascii="Arial" w:hAnsi="Arial" w:cs="Arial"/>
          <w:sz w:val="22"/>
          <w:szCs w:val="22"/>
          <w:lang w:eastAsia="en-GB"/>
        </w:rPr>
        <w:t xml:space="preserve">all for test cases from members, </w:t>
      </w:r>
      <w:r w:rsidRPr="007D4446">
        <w:rPr>
          <w:rFonts w:ascii="Arial" w:hAnsi="Arial" w:cs="Arial"/>
          <w:sz w:val="22"/>
          <w:szCs w:val="22"/>
          <w:lang w:eastAsia="en-GB"/>
        </w:rPr>
        <w:t>as the union prepares to take legal action to resolve the delay.</w:t>
      </w:r>
    </w:p>
    <w:p w14:paraId="4C8ECACF" w14:textId="77777777" w:rsidR="007D4446" w:rsidRPr="007D4446" w:rsidRDefault="007D4446" w:rsidP="007D4446">
      <w:pPr>
        <w:shd w:val="clear" w:color="auto" w:fill="FFFFFF"/>
        <w:spacing w:line="240" w:lineRule="auto"/>
        <w:ind w:left="567" w:right="-142"/>
        <w:jc w:val="both"/>
        <w:rPr>
          <w:rFonts w:ascii="Arial" w:hAnsi="Arial" w:cs="Arial"/>
          <w:sz w:val="22"/>
          <w:szCs w:val="22"/>
          <w:lang w:eastAsia="en-GB"/>
        </w:rPr>
      </w:pPr>
    </w:p>
    <w:p w14:paraId="1D073A86" w14:textId="77777777" w:rsidR="007D4446" w:rsidRDefault="007D4446" w:rsidP="007D4446">
      <w:pPr>
        <w:shd w:val="clear" w:color="auto" w:fill="FFFFFF"/>
        <w:spacing w:line="240" w:lineRule="auto"/>
        <w:ind w:left="567" w:right="-142"/>
        <w:jc w:val="both"/>
        <w:rPr>
          <w:rFonts w:ascii="Arial" w:hAnsi="Arial" w:cs="Arial"/>
          <w:sz w:val="22"/>
          <w:szCs w:val="22"/>
          <w:lang w:eastAsia="en-GB"/>
        </w:rPr>
      </w:pPr>
      <w:r w:rsidRPr="007D4446">
        <w:rPr>
          <w:rFonts w:ascii="Arial" w:hAnsi="Arial" w:cs="Arial"/>
          <w:sz w:val="22"/>
          <w:szCs w:val="22"/>
          <w:lang w:eastAsia="en-GB"/>
        </w:rPr>
        <w:t xml:space="preserve">The union is also seeking to progress claims relating to: </w:t>
      </w:r>
    </w:p>
    <w:p w14:paraId="5C4BADFC" w14:textId="77777777" w:rsidR="007D4446" w:rsidRPr="007D4446" w:rsidRDefault="007D4446" w:rsidP="007D4446">
      <w:pPr>
        <w:shd w:val="clear" w:color="auto" w:fill="FFFFFF"/>
        <w:spacing w:line="240" w:lineRule="auto"/>
        <w:ind w:left="567" w:right="-142"/>
        <w:jc w:val="both"/>
        <w:rPr>
          <w:rFonts w:ascii="Arial" w:hAnsi="Arial" w:cs="Arial"/>
          <w:sz w:val="22"/>
          <w:szCs w:val="22"/>
          <w:lang w:eastAsia="en-GB"/>
        </w:rPr>
      </w:pPr>
    </w:p>
    <w:p w14:paraId="395CD98F" w14:textId="77777777" w:rsidR="007D4446" w:rsidRDefault="007D4446" w:rsidP="007D4446">
      <w:pPr>
        <w:numPr>
          <w:ilvl w:val="0"/>
          <w:numId w:val="8"/>
        </w:numPr>
        <w:shd w:val="clear" w:color="auto" w:fill="FFFFFF"/>
        <w:tabs>
          <w:tab w:val="left" w:pos="993"/>
        </w:tabs>
        <w:spacing w:line="240" w:lineRule="auto"/>
        <w:ind w:left="993" w:right="-142" w:hanging="426"/>
        <w:contextualSpacing/>
        <w:jc w:val="both"/>
        <w:rPr>
          <w:rFonts w:ascii="Arial" w:hAnsi="Arial" w:cs="Arial"/>
          <w:sz w:val="22"/>
          <w:szCs w:val="22"/>
          <w:lang w:eastAsia="en-GB"/>
        </w:rPr>
      </w:pPr>
      <w:r w:rsidRPr="007D4446">
        <w:rPr>
          <w:rFonts w:ascii="Arial" w:hAnsi="Arial" w:cs="Arial"/>
          <w:sz w:val="22"/>
          <w:szCs w:val="22"/>
          <w:lang w:eastAsia="en-GB"/>
        </w:rPr>
        <w:t xml:space="preserve">Reimbursement of any out-of-pocket losses members may have suffered as a result of the changes made in 2015. </w:t>
      </w:r>
    </w:p>
    <w:p w14:paraId="42826494" w14:textId="77777777" w:rsidR="007D4446" w:rsidRPr="007D4446" w:rsidRDefault="007D4446" w:rsidP="007D4446">
      <w:pPr>
        <w:shd w:val="clear" w:color="auto" w:fill="FFFFFF"/>
        <w:tabs>
          <w:tab w:val="left" w:pos="993"/>
        </w:tabs>
        <w:spacing w:line="240" w:lineRule="auto"/>
        <w:ind w:left="993" w:right="-142"/>
        <w:contextualSpacing/>
        <w:jc w:val="both"/>
        <w:rPr>
          <w:rFonts w:ascii="Arial" w:hAnsi="Arial" w:cs="Arial"/>
          <w:sz w:val="22"/>
          <w:szCs w:val="22"/>
          <w:lang w:eastAsia="en-GB"/>
        </w:rPr>
      </w:pPr>
    </w:p>
    <w:p w14:paraId="3A13033D" w14:textId="77777777" w:rsidR="007D4446" w:rsidRPr="007D4446" w:rsidRDefault="007D4446" w:rsidP="007D4446">
      <w:pPr>
        <w:numPr>
          <w:ilvl w:val="0"/>
          <w:numId w:val="8"/>
        </w:numPr>
        <w:shd w:val="clear" w:color="auto" w:fill="FFFFFF"/>
        <w:tabs>
          <w:tab w:val="left" w:pos="993"/>
        </w:tabs>
        <w:spacing w:line="240" w:lineRule="auto"/>
        <w:ind w:left="993" w:right="-142" w:hanging="426"/>
        <w:contextualSpacing/>
        <w:jc w:val="both"/>
        <w:rPr>
          <w:rFonts w:ascii="Arial" w:hAnsi="Arial" w:cs="Arial"/>
          <w:sz w:val="22"/>
          <w:szCs w:val="22"/>
          <w:lang w:eastAsia="en-GB"/>
        </w:rPr>
      </w:pPr>
      <w:r w:rsidRPr="007D4446">
        <w:rPr>
          <w:rFonts w:ascii="Arial" w:hAnsi="Arial" w:cs="Arial"/>
          <w:sz w:val="22"/>
          <w:szCs w:val="22"/>
          <w:lang w:eastAsia="en-GB"/>
        </w:rPr>
        <w:t xml:space="preserve">Compensation for members for the distress, upset and anger – described by lawyers as “injury to feelings” – that may have been caused. </w:t>
      </w:r>
    </w:p>
    <w:p w14:paraId="1F5953BE" w14:textId="77777777" w:rsidR="007D4446" w:rsidRDefault="007D4446" w:rsidP="007D4446">
      <w:pPr>
        <w:shd w:val="clear" w:color="auto" w:fill="FFFFFF"/>
        <w:tabs>
          <w:tab w:val="left" w:pos="993"/>
        </w:tabs>
        <w:spacing w:line="240" w:lineRule="auto"/>
        <w:ind w:left="993" w:right="-142" w:hanging="426"/>
        <w:jc w:val="both"/>
        <w:rPr>
          <w:rFonts w:ascii="Arial" w:hAnsi="Arial" w:cs="Arial"/>
          <w:sz w:val="22"/>
          <w:szCs w:val="22"/>
          <w:lang w:eastAsia="en-GB"/>
        </w:rPr>
      </w:pPr>
    </w:p>
    <w:p w14:paraId="06700F29" w14:textId="126DA285" w:rsidR="007D4446" w:rsidRPr="007D4446" w:rsidRDefault="007D4446" w:rsidP="007D4446">
      <w:pPr>
        <w:shd w:val="clear" w:color="auto" w:fill="FFFFFF"/>
        <w:tabs>
          <w:tab w:val="left" w:pos="993"/>
        </w:tabs>
        <w:spacing w:line="240" w:lineRule="auto"/>
        <w:ind w:left="993" w:right="-142" w:hanging="426"/>
        <w:jc w:val="both"/>
        <w:rPr>
          <w:rFonts w:ascii="Arial" w:hAnsi="Arial" w:cs="Arial"/>
          <w:sz w:val="22"/>
          <w:szCs w:val="22"/>
          <w:lang w:eastAsia="en-GB"/>
        </w:rPr>
      </w:pPr>
      <w:r w:rsidRPr="007D4446">
        <w:rPr>
          <w:rFonts w:ascii="Arial" w:hAnsi="Arial" w:cs="Arial"/>
          <w:sz w:val="22"/>
          <w:szCs w:val="22"/>
          <w:lang w:eastAsia="en-GB"/>
        </w:rPr>
        <w:t>Over 13,50</w:t>
      </w:r>
      <w:r>
        <w:rPr>
          <w:rFonts w:ascii="Arial" w:hAnsi="Arial" w:cs="Arial"/>
          <w:sz w:val="22"/>
          <w:szCs w:val="22"/>
          <w:lang w:eastAsia="en-GB"/>
        </w:rPr>
        <w:t>0 members have submitted new on</w:t>
      </w:r>
      <w:r w:rsidRPr="007D4446">
        <w:rPr>
          <w:rFonts w:ascii="Arial" w:hAnsi="Arial" w:cs="Arial"/>
          <w:sz w:val="22"/>
          <w:szCs w:val="22"/>
          <w:lang w:eastAsia="en-GB"/>
        </w:rPr>
        <w:t xml:space="preserve">line claims as part of this process. </w:t>
      </w:r>
    </w:p>
    <w:p w14:paraId="14023CC3" w14:textId="77777777" w:rsidR="007D4446" w:rsidRPr="007D4446" w:rsidRDefault="007D4446" w:rsidP="007D4446">
      <w:pPr>
        <w:spacing w:line="240" w:lineRule="auto"/>
        <w:ind w:left="567" w:right="-142"/>
        <w:rPr>
          <w:rFonts w:ascii="Arial" w:eastAsia="Times New Roman" w:hAnsi="Arial" w:cs="Arial"/>
          <w:sz w:val="22"/>
          <w:szCs w:val="22"/>
          <w:lang w:eastAsia="en-GB"/>
        </w:rPr>
      </w:pPr>
    </w:p>
    <w:p w14:paraId="34E1C667" w14:textId="77777777" w:rsidR="007D4446" w:rsidRPr="007D4446" w:rsidRDefault="007D4446" w:rsidP="007D4446">
      <w:pPr>
        <w:spacing w:line="240" w:lineRule="auto"/>
        <w:ind w:left="567" w:right="-142"/>
        <w:rPr>
          <w:rFonts w:ascii="Arial" w:eastAsia="Times New Roman" w:hAnsi="Arial" w:cs="Arial"/>
          <w:b/>
          <w:sz w:val="22"/>
          <w:szCs w:val="22"/>
          <w:lang w:eastAsia="en-GB"/>
        </w:rPr>
      </w:pPr>
      <w:r w:rsidRPr="007D4446">
        <w:rPr>
          <w:rFonts w:ascii="Arial" w:eastAsia="Times New Roman" w:hAnsi="Arial" w:cs="Arial"/>
          <w:b/>
          <w:sz w:val="22"/>
          <w:szCs w:val="22"/>
          <w:lang w:eastAsia="en-GB"/>
        </w:rPr>
        <w:t>Government consultation</w:t>
      </w:r>
    </w:p>
    <w:p w14:paraId="548534C9" w14:textId="77777777" w:rsidR="007D4446" w:rsidRPr="007D4446" w:rsidRDefault="007D4446" w:rsidP="007D4446">
      <w:pPr>
        <w:spacing w:line="240" w:lineRule="auto"/>
        <w:ind w:left="567" w:right="-142"/>
        <w:rPr>
          <w:rFonts w:ascii="Arial" w:eastAsia="Times New Roman" w:hAnsi="Arial" w:cs="Arial"/>
          <w:sz w:val="22"/>
          <w:szCs w:val="22"/>
          <w:lang w:eastAsia="en-GB"/>
        </w:rPr>
      </w:pPr>
    </w:p>
    <w:p w14:paraId="1546D4EB" w14:textId="77777777" w:rsidR="007D4446" w:rsidRDefault="007D4446" w:rsidP="007D4446">
      <w:pPr>
        <w:spacing w:line="240" w:lineRule="auto"/>
        <w:ind w:left="567" w:right="-142"/>
        <w:jc w:val="both"/>
        <w:rPr>
          <w:rFonts w:ascii="Arial" w:eastAsia="Times New Roman" w:hAnsi="Arial" w:cs="Arial"/>
          <w:sz w:val="22"/>
          <w:szCs w:val="22"/>
          <w:lang w:eastAsia="en-GB"/>
        </w:rPr>
      </w:pPr>
      <w:r w:rsidRPr="007D4446">
        <w:rPr>
          <w:rFonts w:ascii="Arial" w:eastAsia="Times New Roman" w:hAnsi="Arial" w:cs="Arial"/>
          <w:sz w:val="22"/>
          <w:szCs w:val="22"/>
          <w:lang w:eastAsia="en-GB"/>
        </w:rPr>
        <w:t>In the meantime government has been preparing a proposal to address the need to provide a remedy in relation to the discriminatory nature of their transitional protection arrangements. This is a direct result of the age discrimination victory won by the FBU.</w:t>
      </w:r>
    </w:p>
    <w:p w14:paraId="13008071" w14:textId="77777777" w:rsidR="007D4446" w:rsidRDefault="007D4446" w:rsidP="007D4446">
      <w:pPr>
        <w:spacing w:line="240" w:lineRule="auto"/>
        <w:ind w:left="567" w:right="-142"/>
        <w:jc w:val="both"/>
        <w:rPr>
          <w:rFonts w:ascii="Arial" w:eastAsia="Times New Roman" w:hAnsi="Arial" w:cs="Arial"/>
          <w:sz w:val="22"/>
          <w:szCs w:val="22"/>
          <w:lang w:eastAsia="en-GB"/>
        </w:rPr>
      </w:pPr>
    </w:p>
    <w:p w14:paraId="154C2467" w14:textId="0775D837" w:rsidR="007D4446" w:rsidRDefault="007D4446" w:rsidP="007D4446">
      <w:pPr>
        <w:spacing w:line="240" w:lineRule="auto"/>
        <w:ind w:left="567" w:right="-142"/>
        <w:jc w:val="right"/>
        <w:rPr>
          <w:rFonts w:ascii="Arial" w:eastAsia="Times New Roman" w:hAnsi="Arial" w:cs="Arial"/>
          <w:sz w:val="22"/>
          <w:szCs w:val="22"/>
          <w:lang w:eastAsia="en-GB"/>
        </w:rPr>
      </w:pPr>
      <w:proofErr w:type="spellStart"/>
      <w:r>
        <w:rPr>
          <w:rFonts w:ascii="Arial" w:eastAsia="Times New Roman" w:hAnsi="Arial" w:cs="Arial"/>
          <w:sz w:val="22"/>
          <w:szCs w:val="22"/>
          <w:lang w:eastAsia="en-GB"/>
        </w:rPr>
        <w:t>Contd</w:t>
      </w:r>
      <w:proofErr w:type="spellEnd"/>
      <w:r>
        <w:rPr>
          <w:rFonts w:ascii="Arial" w:eastAsia="Times New Roman" w:hAnsi="Arial" w:cs="Arial"/>
          <w:sz w:val="22"/>
          <w:szCs w:val="22"/>
          <w:lang w:eastAsia="en-GB"/>
        </w:rPr>
        <w:t>/2….</w:t>
      </w:r>
    </w:p>
    <w:p w14:paraId="4EF47884" w14:textId="77777777" w:rsidR="007D4446" w:rsidRDefault="007D4446" w:rsidP="007D4446">
      <w:pPr>
        <w:spacing w:line="240" w:lineRule="auto"/>
        <w:ind w:left="567" w:right="-142"/>
        <w:jc w:val="right"/>
        <w:rPr>
          <w:rFonts w:ascii="Arial" w:eastAsia="Times New Roman" w:hAnsi="Arial" w:cs="Arial"/>
          <w:sz w:val="22"/>
          <w:szCs w:val="22"/>
          <w:lang w:eastAsia="en-GB"/>
        </w:rPr>
      </w:pPr>
    </w:p>
    <w:p w14:paraId="13C0452F" w14:textId="77777777" w:rsidR="007D4446" w:rsidRDefault="007D4446" w:rsidP="007D4446">
      <w:pPr>
        <w:spacing w:line="240" w:lineRule="auto"/>
        <w:ind w:left="567" w:right="-142"/>
        <w:jc w:val="right"/>
        <w:rPr>
          <w:rFonts w:ascii="Arial" w:eastAsia="Times New Roman" w:hAnsi="Arial" w:cs="Arial"/>
          <w:sz w:val="22"/>
          <w:szCs w:val="22"/>
          <w:lang w:eastAsia="en-GB"/>
        </w:rPr>
      </w:pPr>
    </w:p>
    <w:p w14:paraId="522ADEC2" w14:textId="77777777" w:rsidR="007D4446" w:rsidRDefault="007D4446" w:rsidP="007D4446">
      <w:pPr>
        <w:spacing w:line="240" w:lineRule="auto"/>
        <w:ind w:left="567" w:right="-142"/>
        <w:jc w:val="right"/>
        <w:rPr>
          <w:rFonts w:ascii="Arial" w:eastAsia="Times New Roman" w:hAnsi="Arial" w:cs="Arial"/>
          <w:sz w:val="22"/>
          <w:szCs w:val="22"/>
          <w:lang w:eastAsia="en-GB"/>
        </w:rPr>
      </w:pPr>
    </w:p>
    <w:p w14:paraId="51B0ABA4" w14:textId="77777777" w:rsidR="007D4446" w:rsidRDefault="007D4446" w:rsidP="007D4446">
      <w:pPr>
        <w:spacing w:line="240" w:lineRule="auto"/>
        <w:ind w:left="567" w:right="-142"/>
        <w:jc w:val="right"/>
        <w:rPr>
          <w:rFonts w:ascii="Arial" w:eastAsia="Times New Roman" w:hAnsi="Arial" w:cs="Arial"/>
          <w:sz w:val="22"/>
          <w:szCs w:val="22"/>
          <w:lang w:eastAsia="en-GB"/>
        </w:rPr>
      </w:pPr>
    </w:p>
    <w:p w14:paraId="01B59364" w14:textId="77777777" w:rsidR="007D4446" w:rsidRDefault="007D4446" w:rsidP="007D4446">
      <w:pPr>
        <w:spacing w:line="240" w:lineRule="auto"/>
        <w:ind w:left="567" w:right="-142"/>
        <w:jc w:val="right"/>
        <w:rPr>
          <w:rFonts w:ascii="Arial" w:eastAsia="Times New Roman" w:hAnsi="Arial" w:cs="Arial"/>
          <w:sz w:val="22"/>
          <w:szCs w:val="22"/>
          <w:lang w:eastAsia="en-GB"/>
        </w:rPr>
      </w:pPr>
    </w:p>
    <w:p w14:paraId="2DE40A84" w14:textId="207443B9" w:rsidR="007D4446" w:rsidRPr="007D4446" w:rsidRDefault="007D4446" w:rsidP="007D4446">
      <w:pPr>
        <w:spacing w:line="240" w:lineRule="auto"/>
        <w:ind w:left="567" w:right="-142"/>
        <w:jc w:val="center"/>
        <w:rPr>
          <w:rFonts w:ascii="Arial" w:eastAsia="Times New Roman" w:hAnsi="Arial" w:cs="Arial"/>
          <w:sz w:val="22"/>
          <w:szCs w:val="22"/>
          <w:lang w:eastAsia="en-GB"/>
        </w:rPr>
      </w:pPr>
      <w:r>
        <w:rPr>
          <w:rFonts w:ascii="Arial" w:eastAsia="Times New Roman" w:hAnsi="Arial" w:cs="Arial"/>
          <w:sz w:val="22"/>
          <w:szCs w:val="22"/>
          <w:lang w:eastAsia="en-GB"/>
        </w:rPr>
        <w:lastRenderedPageBreak/>
        <w:t>-2-</w:t>
      </w:r>
    </w:p>
    <w:p w14:paraId="5963034D" w14:textId="77777777" w:rsidR="007D4446" w:rsidRPr="007D4446" w:rsidRDefault="007D4446" w:rsidP="007D4446">
      <w:pPr>
        <w:spacing w:line="240" w:lineRule="auto"/>
        <w:ind w:left="567" w:right="-142"/>
        <w:rPr>
          <w:rFonts w:ascii="Arial" w:eastAsia="Times New Roman" w:hAnsi="Arial" w:cs="Arial"/>
          <w:sz w:val="22"/>
          <w:szCs w:val="22"/>
          <w:lang w:eastAsia="en-GB"/>
        </w:rPr>
      </w:pPr>
    </w:p>
    <w:p w14:paraId="46828933" w14:textId="47CBB4AB" w:rsidR="007D4446" w:rsidRPr="007D4446" w:rsidRDefault="007D4446" w:rsidP="007D4446">
      <w:pPr>
        <w:spacing w:line="240" w:lineRule="auto"/>
        <w:ind w:left="567" w:right="-142"/>
        <w:jc w:val="both"/>
        <w:rPr>
          <w:rFonts w:ascii="Arial" w:eastAsia="Times New Roman" w:hAnsi="Arial" w:cs="Arial"/>
          <w:sz w:val="22"/>
          <w:szCs w:val="22"/>
          <w:lang w:eastAsia="en-GB"/>
        </w:rPr>
      </w:pPr>
      <w:r w:rsidRPr="007D4446">
        <w:rPr>
          <w:rFonts w:ascii="Arial" w:eastAsia="Times New Roman" w:hAnsi="Arial" w:cs="Arial"/>
          <w:sz w:val="22"/>
          <w:szCs w:val="22"/>
          <w:lang w:eastAsia="en-GB"/>
        </w:rPr>
        <w:t xml:space="preserve">A further hearing </w:t>
      </w:r>
      <w:r>
        <w:rPr>
          <w:rFonts w:ascii="Arial" w:eastAsia="Times New Roman" w:hAnsi="Arial" w:cs="Arial"/>
          <w:sz w:val="22"/>
          <w:szCs w:val="22"/>
          <w:lang w:eastAsia="en-GB"/>
        </w:rPr>
        <w:t xml:space="preserve">in our legal process </w:t>
      </w:r>
      <w:r w:rsidRPr="007D4446">
        <w:rPr>
          <w:rFonts w:ascii="Arial" w:eastAsia="Times New Roman" w:hAnsi="Arial" w:cs="Arial"/>
          <w:sz w:val="22"/>
          <w:szCs w:val="22"/>
          <w:lang w:eastAsia="en-GB"/>
        </w:rPr>
        <w:t xml:space="preserve">had been planned to take place on 17 July 2020. However, this was stayed as a result of separate legal matters involving the fire service employers. This means that the interim position remains unaltered. </w:t>
      </w:r>
    </w:p>
    <w:p w14:paraId="18D63668" w14:textId="77777777" w:rsidR="007D4446" w:rsidRPr="007D4446" w:rsidRDefault="007D4446" w:rsidP="007D4446">
      <w:pPr>
        <w:spacing w:line="240" w:lineRule="auto"/>
        <w:ind w:left="567" w:right="-142"/>
        <w:jc w:val="both"/>
        <w:rPr>
          <w:rFonts w:ascii="Arial" w:eastAsia="Times New Roman" w:hAnsi="Arial" w:cs="Arial"/>
          <w:sz w:val="22"/>
          <w:szCs w:val="22"/>
          <w:lang w:eastAsia="en-GB"/>
        </w:rPr>
      </w:pPr>
    </w:p>
    <w:p w14:paraId="6CF1F531" w14:textId="77777777" w:rsidR="007D4446" w:rsidRPr="007D4446" w:rsidRDefault="007D4446" w:rsidP="007D4446">
      <w:pPr>
        <w:spacing w:line="240" w:lineRule="auto"/>
        <w:ind w:left="567" w:right="-142"/>
        <w:jc w:val="both"/>
        <w:rPr>
          <w:rFonts w:ascii="Arial" w:eastAsia="Times New Roman" w:hAnsi="Arial" w:cs="Arial"/>
          <w:sz w:val="22"/>
          <w:szCs w:val="22"/>
          <w:lang w:eastAsia="en-GB"/>
        </w:rPr>
      </w:pPr>
      <w:r w:rsidRPr="007D4446">
        <w:rPr>
          <w:rFonts w:ascii="Arial" w:eastAsia="Times New Roman" w:hAnsi="Arial" w:cs="Arial"/>
          <w:sz w:val="22"/>
          <w:szCs w:val="22"/>
          <w:lang w:eastAsia="en-GB"/>
        </w:rPr>
        <w:t>In addition to this the formal consultation on their proposals for removing the age discrimination were issued yesterday and will run until Oct 2020. This consultation makes clear that it seeks to address the issue of discrimination for all the main public sector schemes (apart from the local government scheme).</w:t>
      </w:r>
    </w:p>
    <w:p w14:paraId="19584899" w14:textId="77777777" w:rsidR="007D4446" w:rsidRPr="007D4446" w:rsidRDefault="007D4446" w:rsidP="007D4446">
      <w:pPr>
        <w:spacing w:line="240" w:lineRule="auto"/>
        <w:ind w:left="567" w:right="-142"/>
        <w:contextualSpacing/>
        <w:jc w:val="both"/>
        <w:rPr>
          <w:rFonts w:ascii="Arial" w:eastAsia="Times New Roman" w:hAnsi="Arial" w:cs="Arial"/>
          <w:sz w:val="22"/>
          <w:szCs w:val="22"/>
          <w:lang w:eastAsia="en-GB"/>
        </w:rPr>
      </w:pPr>
    </w:p>
    <w:p w14:paraId="6AE5C95B" w14:textId="77777777" w:rsidR="007D4446" w:rsidRPr="007D4446" w:rsidRDefault="007D4446" w:rsidP="007D4446">
      <w:pPr>
        <w:spacing w:line="240" w:lineRule="auto"/>
        <w:ind w:left="567" w:right="-142"/>
        <w:contextualSpacing/>
        <w:jc w:val="both"/>
        <w:rPr>
          <w:rFonts w:ascii="Arial" w:hAnsi="Arial" w:cs="Arial"/>
          <w:sz w:val="22"/>
          <w:szCs w:val="22"/>
        </w:rPr>
      </w:pPr>
      <w:r w:rsidRPr="007D4446">
        <w:rPr>
          <w:rFonts w:ascii="Arial" w:eastAsia="Times New Roman" w:hAnsi="Arial" w:cs="Arial"/>
          <w:sz w:val="22"/>
          <w:szCs w:val="22"/>
          <w:lang w:eastAsia="en-GB"/>
        </w:rPr>
        <w:t xml:space="preserve">The union is currently assessing the consultation document and will issue further detail shortly. The proposals in the consultation include providing affected members with a choice regarding which scheme benefits they would access for the relevant period. </w:t>
      </w:r>
      <w:r w:rsidRPr="007D4446">
        <w:rPr>
          <w:rFonts w:ascii="Arial" w:hAnsi="Arial" w:cs="Arial"/>
          <w:sz w:val="22"/>
          <w:szCs w:val="22"/>
        </w:rPr>
        <w:t xml:space="preserve">The FBU has already been discussing the two approaches as part of the informal consultation – immediate and deferred - and the early indications suggest that the majority of members would be best served by the deferred option. </w:t>
      </w:r>
    </w:p>
    <w:p w14:paraId="0C6A959B" w14:textId="77777777" w:rsidR="007D4446" w:rsidRPr="007D4446" w:rsidRDefault="007D4446" w:rsidP="007D4446">
      <w:pPr>
        <w:spacing w:line="240" w:lineRule="auto"/>
        <w:ind w:left="567" w:right="-142"/>
        <w:contextualSpacing/>
        <w:jc w:val="both"/>
        <w:rPr>
          <w:rFonts w:ascii="Arial" w:hAnsi="Arial" w:cs="Arial"/>
          <w:sz w:val="22"/>
          <w:szCs w:val="22"/>
        </w:rPr>
      </w:pPr>
    </w:p>
    <w:p w14:paraId="6FFA245C" w14:textId="77777777" w:rsidR="007D4446" w:rsidRPr="007D4446" w:rsidRDefault="007D4446" w:rsidP="007D4446">
      <w:pPr>
        <w:spacing w:line="240" w:lineRule="auto"/>
        <w:ind w:left="567" w:right="-142"/>
        <w:contextualSpacing/>
        <w:jc w:val="both"/>
        <w:rPr>
          <w:rFonts w:ascii="Arial" w:hAnsi="Arial" w:cs="Arial"/>
          <w:sz w:val="22"/>
          <w:szCs w:val="22"/>
        </w:rPr>
      </w:pPr>
      <w:r w:rsidRPr="007D4446">
        <w:rPr>
          <w:rFonts w:ascii="Arial" w:hAnsi="Arial" w:cs="Arial"/>
          <w:sz w:val="22"/>
          <w:szCs w:val="22"/>
        </w:rPr>
        <w:t>Please note that this is a significant document that will need to be carefully considered before a formal response to the consultation can be agreed. We will be considering it in detail over the next few weeks and a response will be prepared. This will include taking any legal and actuarial advice. In addition to this the FBU will be looking at whether or not there is a need for, or possibility of, any additional legal challenges.</w:t>
      </w:r>
    </w:p>
    <w:p w14:paraId="6A51E171" w14:textId="77777777" w:rsidR="007D4446" w:rsidRPr="007D4446" w:rsidRDefault="007D4446" w:rsidP="007D4446">
      <w:pPr>
        <w:spacing w:line="240" w:lineRule="auto"/>
        <w:ind w:left="567" w:right="-142"/>
        <w:jc w:val="both"/>
        <w:rPr>
          <w:rFonts w:ascii="Arial" w:eastAsia="Times New Roman" w:hAnsi="Arial" w:cs="Arial"/>
          <w:sz w:val="22"/>
          <w:szCs w:val="22"/>
          <w:lang w:eastAsia="en-GB"/>
        </w:rPr>
      </w:pPr>
    </w:p>
    <w:p w14:paraId="6242AE59" w14:textId="6CDED2CB" w:rsidR="007D4446" w:rsidRPr="007D4446" w:rsidRDefault="007D4446" w:rsidP="007D4446">
      <w:pPr>
        <w:spacing w:line="240" w:lineRule="auto"/>
        <w:ind w:left="567" w:right="-142"/>
        <w:jc w:val="both"/>
        <w:rPr>
          <w:rFonts w:ascii="Arial" w:eastAsia="Times New Roman" w:hAnsi="Arial" w:cs="Arial"/>
          <w:sz w:val="22"/>
          <w:szCs w:val="22"/>
          <w:lang w:eastAsia="en-GB"/>
        </w:rPr>
      </w:pPr>
      <w:r w:rsidRPr="007D4446">
        <w:rPr>
          <w:rFonts w:ascii="Arial" w:eastAsia="Times New Roman" w:hAnsi="Arial" w:cs="Arial"/>
          <w:sz w:val="22"/>
          <w:szCs w:val="22"/>
          <w:lang w:eastAsia="en-GB"/>
        </w:rPr>
        <w:t>Members will be updated on issues during this time as more information becomes available</w:t>
      </w:r>
      <w:r>
        <w:rPr>
          <w:rFonts w:ascii="Arial" w:eastAsia="Times New Roman" w:hAnsi="Arial" w:cs="Arial"/>
          <w:sz w:val="22"/>
          <w:szCs w:val="22"/>
          <w:lang w:eastAsia="en-GB"/>
        </w:rPr>
        <w:t>.</w:t>
      </w:r>
    </w:p>
    <w:p w14:paraId="332787AA" w14:textId="77777777" w:rsidR="007D4446" w:rsidRPr="007D4446" w:rsidRDefault="007D4446" w:rsidP="007D4446">
      <w:pPr>
        <w:spacing w:line="240" w:lineRule="auto"/>
        <w:ind w:left="567" w:right="-142"/>
        <w:jc w:val="both"/>
        <w:rPr>
          <w:rFonts w:ascii="Arial" w:hAnsi="Arial" w:cs="Arial"/>
          <w:sz w:val="22"/>
          <w:szCs w:val="22"/>
        </w:rPr>
      </w:pPr>
    </w:p>
    <w:p w14:paraId="0E8C5DDA" w14:textId="77777777" w:rsidR="007D4446" w:rsidRDefault="007D4446" w:rsidP="007D4446">
      <w:pPr>
        <w:spacing w:line="240" w:lineRule="auto"/>
        <w:ind w:left="567" w:right="-142"/>
        <w:jc w:val="both"/>
        <w:rPr>
          <w:rFonts w:ascii="Arial" w:hAnsi="Arial" w:cs="Arial"/>
          <w:b/>
          <w:sz w:val="22"/>
          <w:szCs w:val="22"/>
        </w:rPr>
      </w:pPr>
      <w:r w:rsidRPr="007D4446">
        <w:rPr>
          <w:rFonts w:ascii="Arial" w:hAnsi="Arial" w:cs="Arial"/>
          <w:b/>
          <w:sz w:val="22"/>
          <w:szCs w:val="22"/>
        </w:rPr>
        <w:t>Valuations of 2015 scheme – pause on cost control mechanism and potential improvement to member benefits</w:t>
      </w:r>
    </w:p>
    <w:p w14:paraId="3B49AB4F" w14:textId="77777777" w:rsidR="007D4446" w:rsidRPr="007D4446" w:rsidRDefault="007D4446" w:rsidP="007D4446">
      <w:pPr>
        <w:spacing w:line="240" w:lineRule="auto"/>
        <w:ind w:left="567" w:right="-142"/>
        <w:jc w:val="both"/>
        <w:rPr>
          <w:rFonts w:ascii="Arial" w:hAnsi="Arial" w:cs="Arial"/>
          <w:b/>
          <w:sz w:val="22"/>
          <w:szCs w:val="22"/>
        </w:rPr>
      </w:pPr>
    </w:p>
    <w:p w14:paraId="39F9268C" w14:textId="77777777" w:rsidR="007D4446" w:rsidRPr="007D4446" w:rsidRDefault="007D4446" w:rsidP="007D4446">
      <w:pPr>
        <w:spacing w:line="240" w:lineRule="auto"/>
        <w:ind w:left="567" w:right="-142"/>
        <w:jc w:val="both"/>
        <w:rPr>
          <w:rFonts w:ascii="Arial" w:hAnsi="Arial" w:cs="Arial"/>
          <w:sz w:val="22"/>
          <w:szCs w:val="22"/>
        </w:rPr>
      </w:pPr>
      <w:r w:rsidRPr="007D4446">
        <w:rPr>
          <w:rFonts w:ascii="Arial" w:hAnsi="Arial" w:cs="Arial"/>
          <w:sz w:val="22"/>
          <w:szCs w:val="22"/>
        </w:rPr>
        <w:t>The FBU also initiated a further legal challenge against the government decision to pause the remedy to increase benefits for 2015 scheme members.  </w:t>
      </w:r>
    </w:p>
    <w:p w14:paraId="143DCF64" w14:textId="77777777" w:rsidR="007D4446" w:rsidRDefault="007D4446" w:rsidP="007D4446">
      <w:pPr>
        <w:spacing w:line="240" w:lineRule="auto"/>
        <w:ind w:left="567" w:right="-142"/>
        <w:jc w:val="both"/>
        <w:rPr>
          <w:rFonts w:ascii="Arial" w:hAnsi="Arial" w:cs="Arial"/>
          <w:sz w:val="22"/>
          <w:szCs w:val="22"/>
        </w:rPr>
      </w:pPr>
    </w:p>
    <w:p w14:paraId="2648A519" w14:textId="77777777" w:rsidR="007D4446" w:rsidRPr="007D4446" w:rsidRDefault="007D4446" w:rsidP="007D4446">
      <w:pPr>
        <w:spacing w:line="240" w:lineRule="auto"/>
        <w:ind w:left="567" w:right="-142"/>
        <w:jc w:val="both"/>
        <w:rPr>
          <w:rFonts w:ascii="Arial" w:hAnsi="Arial" w:cs="Arial"/>
          <w:sz w:val="22"/>
          <w:szCs w:val="22"/>
        </w:rPr>
      </w:pPr>
      <w:r w:rsidRPr="007D4446">
        <w:rPr>
          <w:rFonts w:ascii="Arial" w:hAnsi="Arial" w:cs="Arial"/>
          <w:sz w:val="22"/>
          <w:szCs w:val="22"/>
        </w:rPr>
        <w:t>The need for improved benefits was highlighted by the recent valuation of firefighter pension schemes. The valuation showed that the costs of the schemes were below the agreed cost floor. This should have automatically triggered a mechanism for improving member benefits.</w:t>
      </w:r>
    </w:p>
    <w:p w14:paraId="2249F311" w14:textId="77777777" w:rsidR="007D4446" w:rsidRDefault="007D4446" w:rsidP="007D4446">
      <w:pPr>
        <w:spacing w:line="240" w:lineRule="auto"/>
        <w:ind w:left="567" w:right="-142"/>
        <w:jc w:val="both"/>
        <w:rPr>
          <w:rFonts w:ascii="Arial" w:hAnsi="Arial" w:cs="Arial"/>
          <w:sz w:val="22"/>
          <w:szCs w:val="22"/>
        </w:rPr>
      </w:pPr>
    </w:p>
    <w:p w14:paraId="4BF27A8F" w14:textId="77777777" w:rsidR="007D4446" w:rsidRPr="007D4446" w:rsidRDefault="007D4446" w:rsidP="007D4446">
      <w:pPr>
        <w:spacing w:line="240" w:lineRule="auto"/>
        <w:ind w:left="567" w:right="-142"/>
        <w:jc w:val="both"/>
        <w:rPr>
          <w:rFonts w:ascii="Arial" w:hAnsi="Arial" w:cs="Arial"/>
          <w:sz w:val="22"/>
          <w:szCs w:val="22"/>
        </w:rPr>
      </w:pPr>
      <w:r w:rsidRPr="007D4446">
        <w:rPr>
          <w:rFonts w:ascii="Arial" w:hAnsi="Arial" w:cs="Arial"/>
          <w:sz w:val="22"/>
          <w:szCs w:val="22"/>
        </w:rPr>
        <w:t>However, the Government paused the process for making these improvements following our separate legal victory on age discrimination. This decision – to pause the process and delay improvements to benefits - was challenged by the FBU and other unions who supported as interested parties.</w:t>
      </w:r>
    </w:p>
    <w:p w14:paraId="09FE8E73" w14:textId="77777777" w:rsidR="007D4446" w:rsidRDefault="007D4446" w:rsidP="007D4446">
      <w:pPr>
        <w:spacing w:line="240" w:lineRule="auto"/>
        <w:ind w:left="567" w:right="-142"/>
        <w:jc w:val="both"/>
        <w:rPr>
          <w:rFonts w:ascii="Arial" w:hAnsi="Arial" w:cs="Arial"/>
          <w:sz w:val="22"/>
          <w:szCs w:val="22"/>
        </w:rPr>
      </w:pPr>
    </w:p>
    <w:p w14:paraId="3054AEEB" w14:textId="77777777" w:rsidR="007D4446" w:rsidRPr="007D4446" w:rsidRDefault="007D4446" w:rsidP="007D4446">
      <w:pPr>
        <w:spacing w:line="240" w:lineRule="auto"/>
        <w:ind w:left="567" w:right="-142"/>
        <w:jc w:val="both"/>
        <w:rPr>
          <w:rFonts w:ascii="Arial" w:hAnsi="Arial" w:cs="Arial"/>
          <w:sz w:val="22"/>
          <w:szCs w:val="22"/>
        </w:rPr>
      </w:pPr>
      <w:r w:rsidRPr="007D4446">
        <w:rPr>
          <w:rFonts w:ascii="Arial" w:hAnsi="Arial" w:cs="Arial"/>
          <w:sz w:val="22"/>
          <w:szCs w:val="22"/>
        </w:rPr>
        <w:t xml:space="preserve">The Government have recently announced that they will be unpausing the process. However, they state that they intend to now take into account the cost of the proposals to remedy age discrimination. </w:t>
      </w:r>
    </w:p>
    <w:p w14:paraId="3BC74796" w14:textId="05AB78E5" w:rsidR="007D4446" w:rsidRPr="007D4446" w:rsidRDefault="007D4446" w:rsidP="007D4446">
      <w:pPr>
        <w:spacing w:line="240" w:lineRule="auto"/>
        <w:ind w:left="567" w:right="-142"/>
        <w:jc w:val="both"/>
        <w:rPr>
          <w:rFonts w:ascii="Arial" w:hAnsi="Arial" w:cs="Arial"/>
          <w:sz w:val="22"/>
          <w:szCs w:val="22"/>
        </w:rPr>
      </w:pPr>
      <w:r w:rsidRPr="007D4446">
        <w:rPr>
          <w:rFonts w:ascii="Arial" w:hAnsi="Arial" w:cs="Arial"/>
          <w:sz w:val="22"/>
          <w:szCs w:val="22"/>
        </w:rPr>
        <w:t>This is an unacceptable approach that means that government are seeking to amend (reduce) improvements to members’ benefits in the 2015 scheme so as to pay for the government’s unlawful discrimination against former members of the 1992 scheme. This is an unjust and unacceptable approach and we are currently exploring way</w:t>
      </w:r>
      <w:r>
        <w:rPr>
          <w:rFonts w:ascii="Arial" w:hAnsi="Arial" w:cs="Arial"/>
          <w:sz w:val="22"/>
          <w:szCs w:val="22"/>
        </w:rPr>
        <w:t>s</w:t>
      </w:r>
      <w:r w:rsidRPr="007D4446">
        <w:rPr>
          <w:rFonts w:ascii="Arial" w:hAnsi="Arial" w:cs="Arial"/>
          <w:sz w:val="22"/>
          <w:szCs w:val="22"/>
        </w:rPr>
        <w:t xml:space="preserve"> to challenge it further.</w:t>
      </w:r>
    </w:p>
    <w:p w14:paraId="471B8E98" w14:textId="67B5DB51" w:rsidR="0083172F" w:rsidRPr="008642F4" w:rsidRDefault="0083172F" w:rsidP="008642F4">
      <w:pPr>
        <w:spacing w:line="240" w:lineRule="auto"/>
        <w:ind w:left="567"/>
        <w:jc w:val="both"/>
        <w:rPr>
          <w:rFonts w:ascii="Arial" w:hAnsi="Arial" w:cs="Arial"/>
          <w:color w:val="000000" w:themeColor="text1"/>
          <w:sz w:val="22"/>
          <w:szCs w:val="22"/>
        </w:rPr>
      </w:pPr>
    </w:p>
    <w:p w14:paraId="39AA46C5" w14:textId="77777777" w:rsidR="007B2D66" w:rsidRPr="008642F4" w:rsidRDefault="007B2D66" w:rsidP="008642F4">
      <w:pPr>
        <w:pStyle w:val="NoSpacing"/>
        <w:ind w:left="567" w:right="418"/>
        <w:jc w:val="both"/>
        <w:rPr>
          <w:rFonts w:ascii="Arial" w:hAnsi="Arial" w:cs="Arial"/>
          <w:color w:val="000000" w:themeColor="text1"/>
          <w:sz w:val="22"/>
          <w:szCs w:val="22"/>
          <w:lang w:val="en-US"/>
        </w:rPr>
      </w:pPr>
      <w:r w:rsidRPr="008642F4">
        <w:rPr>
          <w:rFonts w:ascii="Arial" w:hAnsi="Arial" w:cs="Arial"/>
          <w:color w:val="000000" w:themeColor="text1"/>
          <w:sz w:val="22"/>
          <w:szCs w:val="22"/>
          <w:lang w:val="en-US"/>
        </w:rPr>
        <w:t>Best wishes.</w:t>
      </w:r>
    </w:p>
    <w:p w14:paraId="78B7EEEF" w14:textId="77777777" w:rsidR="007B2D66" w:rsidRDefault="007B2D66" w:rsidP="00584FB2">
      <w:pPr>
        <w:pStyle w:val="NoSpacing"/>
        <w:ind w:left="567" w:right="418"/>
        <w:rPr>
          <w:rFonts w:ascii="Arial" w:hAnsi="Arial" w:cs="Arial"/>
          <w:sz w:val="21"/>
          <w:szCs w:val="21"/>
          <w:lang w:val="en-US"/>
        </w:rPr>
      </w:pPr>
    </w:p>
    <w:p w14:paraId="33A56527" w14:textId="5469C503" w:rsidR="00957805" w:rsidRPr="00B62669" w:rsidRDefault="005A36C2" w:rsidP="00584FB2">
      <w:pPr>
        <w:pStyle w:val="NoSpacing"/>
        <w:ind w:left="567" w:right="418"/>
        <w:rPr>
          <w:rFonts w:ascii="Arial" w:hAnsi="Arial" w:cs="Arial"/>
          <w:sz w:val="21"/>
          <w:szCs w:val="21"/>
          <w:lang w:val="en-US"/>
        </w:rPr>
      </w:pPr>
      <w:r w:rsidRPr="00B62669">
        <w:rPr>
          <w:rFonts w:ascii="Arial" w:hAnsi="Arial" w:cs="Arial"/>
          <w:sz w:val="21"/>
          <w:szCs w:val="21"/>
          <w:lang w:val="en-US"/>
        </w:rPr>
        <w:t>Yours fraternally</w:t>
      </w:r>
    </w:p>
    <w:p w14:paraId="6B265FC8" w14:textId="77777777" w:rsidR="005A36C2" w:rsidRPr="00B62669" w:rsidRDefault="005A36C2" w:rsidP="00584FB2">
      <w:pPr>
        <w:pStyle w:val="NoSpacing"/>
        <w:ind w:left="567" w:right="418"/>
        <w:rPr>
          <w:rFonts w:ascii="Arial" w:hAnsi="Arial" w:cs="Arial"/>
          <w:sz w:val="21"/>
          <w:szCs w:val="21"/>
          <w:lang w:val="en-US"/>
        </w:rPr>
      </w:pPr>
    </w:p>
    <w:p w14:paraId="30BAFA39" w14:textId="32B768DB" w:rsidR="005A36C2" w:rsidRPr="00B62669" w:rsidRDefault="00502AFA" w:rsidP="003839E7">
      <w:pPr>
        <w:pStyle w:val="NoSpacing"/>
        <w:ind w:left="567" w:right="418"/>
        <w:rPr>
          <w:rFonts w:ascii="Arial" w:hAnsi="Arial" w:cs="Arial"/>
          <w:sz w:val="21"/>
          <w:szCs w:val="21"/>
          <w:lang w:val="en-US"/>
        </w:rPr>
      </w:pPr>
      <w:r w:rsidRPr="00B62669">
        <w:rPr>
          <w:rFonts w:ascii="Arial" w:eastAsia="Times New Roman" w:hAnsi="Arial" w:cs="Arial"/>
          <w:noProof/>
          <w:sz w:val="21"/>
          <w:szCs w:val="21"/>
          <w:lang w:val="en-US"/>
        </w:rPr>
        <w:object w:dxaOrig="2520" w:dyaOrig="756" w14:anchorId="3A02F6C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6pt;height:37.2pt" o:ole="">
            <v:imagedata r:id="rId8" o:title=""/>
          </v:shape>
          <o:OLEObject Type="Embed" ProgID="MSPhotoEd.3" ShapeID="_x0000_i1025" DrawAspect="Content" ObjectID="_1656507319" r:id="rId9"/>
        </w:object>
      </w:r>
    </w:p>
    <w:p w14:paraId="2C50CC9B" w14:textId="77777777" w:rsidR="00010701" w:rsidRPr="00B62669" w:rsidRDefault="00010701" w:rsidP="007D4446">
      <w:pPr>
        <w:pStyle w:val="NoSpacing"/>
        <w:ind w:right="418"/>
        <w:rPr>
          <w:rFonts w:ascii="Arial" w:hAnsi="Arial" w:cs="Arial"/>
          <w:b/>
          <w:sz w:val="21"/>
          <w:szCs w:val="21"/>
          <w:lang w:val="en-US"/>
        </w:rPr>
      </w:pPr>
      <w:bookmarkStart w:id="0" w:name="_GoBack"/>
      <w:bookmarkEnd w:id="0"/>
    </w:p>
    <w:p w14:paraId="6F032E5A" w14:textId="77777777" w:rsidR="005A36C2" w:rsidRPr="00B62669" w:rsidRDefault="005A36C2" w:rsidP="00584FB2">
      <w:pPr>
        <w:pStyle w:val="NoSpacing"/>
        <w:ind w:left="567" w:right="418"/>
        <w:rPr>
          <w:rFonts w:ascii="Arial" w:hAnsi="Arial" w:cs="Arial"/>
          <w:b/>
          <w:sz w:val="21"/>
          <w:szCs w:val="21"/>
          <w:lang w:val="en-US"/>
        </w:rPr>
      </w:pPr>
      <w:r w:rsidRPr="00B62669">
        <w:rPr>
          <w:rFonts w:ascii="Arial" w:hAnsi="Arial" w:cs="Arial"/>
          <w:b/>
          <w:sz w:val="21"/>
          <w:szCs w:val="21"/>
          <w:lang w:val="en-US"/>
        </w:rPr>
        <w:t>Matt Wrack</w:t>
      </w:r>
    </w:p>
    <w:p w14:paraId="68162914" w14:textId="77777777" w:rsidR="00957805" w:rsidRPr="00B62669" w:rsidRDefault="00957805" w:rsidP="00584FB2">
      <w:pPr>
        <w:pStyle w:val="NoSpacing"/>
        <w:ind w:left="567" w:right="418"/>
        <w:rPr>
          <w:rFonts w:ascii="Arial" w:hAnsi="Arial" w:cs="Arial"/>
          <w:b/>
          <w:sz w:val="21"/>
          <w:szCs w:val="21"/>
          <w:lang w:val="en-US"/>
        </w:rPr>
      </w:pPr>
      <w:r w:rsidRPr="00B62669">
        <w:rPr>
          <w:rFonts w:ascii="Arial" w:hAnsi="Arial" w:cs="Arial"/>
          <w:b/>
          <w:sz w:val="21"/>
          <w:szCs w:val="21"/>
          <w:lang w:val="en-US"/>
        </w:rPr>
        <w:t>General Secretary</w:t>
      </w:r>
    </w:p>
    <w:p w14:paraId="580CF513" w14:textId="77777777" w:rsidR="008642F4" w:rsidRPr="00B62669" w:rsidRDefault="008642F4" w:rsidP="00584FB2">
      <w:pPr>
        <w:pStyle w:val="NoSpacing"/>
        <w:ind w:left="567" w:right="418"/>
        <w:rPr>
          <w:rFonts w:ascii="Arial" w:hAnsi="Arial" w:cs="Arial"/>
          <w:b/>
          <w:sz w:val="21"/>
          <w:szCs w:val="21"/>
          <w:lang w:val="en-US"/>
        </w:rPr>
      </w:pPr>
    </w:p>
    <w:p w14:paraId="6EDF6B1A" w14:textId="77777777" w:rsidR="00010701" w:rsidRDefault="00010701" w:rsidP="00584FB2">
      <w:pPr>
        <w:tabs>
          <w:tab w:val="right" w:pos="9331"/>
        </w:tabs>
        <w:spacing w:line="240" w:lineRule="auto"/>
        <w:ind w:left="567" w:right="-81"/>
        <w:jc w:val="both"/>
        <w:rPr>
          <w:rFonts w:ascii="Arial" w:hAnsi="Arial" w:cs="Arial"/>
          <w:i/>
          <w:sz w:val="21"/>
          <w:szCs w:val="21"/>
          <w:lang w:val="en-US"/>
        </w:rPr>
      </w:pPr>
    </w:p>
    <w:p w14:paraId="7C6821C8" w14:textId="77777777" w:rsidR="00957805" w:rsidRPr="00B62669" w:rsidRDefault="005A36C2" w:rsidP="00584FB2">
      <w:pPr>
        <w:tabs>
          <w:tab w:val="right" w:pos="9331"/>
        </w:tabs>
        <w:spacing w:line="240" w:lineRule="auto"/>
        <w:ind w:left="567" w:right="-81"/>
        <w:jc w:val="both"/>
        <w:rPr>
          <w:rFonts w:ascii="Arial" w:hAnsi="Arial" w:cs="Arial"/>
          <w:i/>
          <w:sz w:val="21"/>
          <w:szCs w:val="21"/>
        </w:rPr>
      </w:pPr>
      <w:r w:rsidRPr="00B62669">
        <w:rPr>
          <w:rFonts w:ascii="Arial" w:hAnsi="Arial" w:cs="Arial"/>
          <w:i/>
          <w:sz w:val="21"/>
          <w:szCs w:val="21"/>
          <w:lang w:val="en-US"/>
        </w:rPr>
        <w:t>MW/</w:t>
      </w:r>
      <w:proofErr w:type="spellStart"/>
      <w:r w:rsidRPr="00B62669">
        <w:rPr>
          <w:rFonts w:ascii="Arial" w:hAnsi="Arial" w:cs="Arial"/>
          <w:i/>
          <w:sz w:val="21"/>
          <w:szCs w:val="21"/>
          <w:lang w:val="en-US"/>
        </w:rPr>
        <w:t>sll</w:t>
      </w:r>
      <w:proofErr w:type="spellEnd"/>
    </w:p>
    <w:p w14:paraId="41E4DF88" w14:textId="77777777" w:rsidR="00B564F9" w:rsidRPr="006D35B6" w:rsidRDefault="00B564F9" w:rsidP="006D35B6">
      <w:pPr>
        <w:pStyle w:val="NoSpacing"/>
        <w:ind w:left="567"/>
        <w:jc w:val="both"/>
        <w:rPr>
          <w:rFonts w:ascii="Arial" w:hAnsi="Arial" w:cs="Arial"/>
          <w:sz w:val="22"/>
          <w:szCs w:val="22"/>
        </w:rPr>
      </w:pPr>
    </w:p>
    <w:sectPr w:rsidR="00B564F9" w:rsidRPr="006D35B6" w:rsidSect="00310ADE">
      <w:headerReference w:type="default" r:id="rId10"/>
      <w:headerReference w:type="first" r:id="rId11"/>
      <w:pgSz w:w="11900" w:h="16840"/>
      <w:pgMar w:top="1134" w:right="1128" w:bottom="198" w:left="567" w:header="0" w:footer="54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F22E85B" w14:textId="77777777" w:rsidR="004C78C5" w:rsidRDefault="004C78C5">
      <w:pPr>
        <w:spacing w:line="240" w:lineRule="auto"/>
      </w:pPr>
      <w:r>
        <w:separator/>
      </w:r>
    </w:p>
  </w:endnote>
  <w:endnote w:type="continuationSeparator" w:id="0">
    <w:p w14:paraId="4F097E34" w14:textId="77777777" w:rsidR="004C78C5" w:rsidRDefault="004C78C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AD42C1F" w14:textId="77777777" w:rsidR="004C78C5" w:rsidRDefault="004C78C5">
      <w:pPr>
        <w:spacing w:line="240" w:lineRule="auto"/>
      </w:pPr>
      <w:r>
        <w:separator/>
      </w:r>
    </w:p>
  </w:footnote>
  <w:footnote w:type="continuationSeparator" w:id="0">
    <w:p w14:paraId="62F95EF3" w14:textId="77777777" w:rsidR="004C78C5" w:rsidRDefault="004C78C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5877F9" w14:textId="77777777" w:rsidR="00287DFF" w:rsidRDefault="007D4446" w:rsidP="00287DFF">
    <w:pPr>
      <w:pStyle w:val="Header"/>
      <w:ind w:left="567" w:right="567" w:hanging="56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3F1F5B" w14:textId="77777777" w:rsidR="00287DFF" w:rsidRDefault="000B3AC1" w:rsidP="00173C50">
    <w:pPr>
      <w:pStyle w:val="Header"/>
      <w:ind w:hanging="142"/>
    </w:pPr>
    <w:r>
      <w:rPr>
        <w:noProof/>
        <w:lang w:eastAsia="en-GB"/>
      </w:rPr>
      <w:drawing>
        <wp:inline distT="0" distB="0" distL="0" distR="0" wp14:anchorId="367B39B4" wp14:editId="30618768">
          <wp:extent cx="7041097" cy="203454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ew header colour.pdf"/>
                  <pic:cNvPicPr/>
                </pic:nvPicPr>
                <pic:blipFill>
                  <a:blip r:embed="rId1">
                    <a:extLst>
                      <a:ext uri="{28A0092B-C50C-407E-A947-70E740481C1C}">
                        <a14:useLocalDpi xmlns:a14="http://schemas.microsoft.com/office/drawing/2010/main" val="0"/>
                      </a:ext>
                    </a:extLst>
                  </a:blip>
                  <a:stretch>
                    <a:fillRect/>
                  </a:stretch>
                </pic:blipFill>
                <pic:spPr>
                  <a:xfrm>
                    <a:off x="0" y="0"/>
                    <a:ext cx="7081596" cy="2046242"/>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6D6B4F"/>
    <w:multiLevelType w:val="hybridMultilevel"/>
    <w:tmpl w:val="0DE2E9C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17CE6602"/>
    <w:multiLevelType w:val="hybridMultilevel"/>
    <w:tmpl w:val="F628EEB8"/>
    <w:lvl w:ilvl="0" w:tplc="D87A82CA">
      <w:start w:val="1"/>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23C317E7"/>
    <w:multiLevelType w:val="hybridMultilevel"/>
    <w:tmpl w:val="7876ADC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 w15:restartNumberingAfterBreak="0">
    <w:nsid w:val="2D6D5775"/>
    <w:multiLevelType w:val="hybridMultilevel"/>
    <w:tmpl w:val="C3F64A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A6C3052"/>
    <w:multiLevelType w:val="hybridMultilevel"/>
    <w:tmpl w:val="E564D9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2E07557"/>
    <w:multiLevelType w:val="hybridMultilevel"/>
    <w:tmpl w:val="B756C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C096156"/>
    <w:multiLevelType w:val="hybridMultilevel"/>
    <w:tmpl w:val="D2EE93CC"/>
    <w:lvl w:ilvl="0" w:tplc="D87A82CA">
      <w:start w:val="1"/>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E6955FC"/>
    <w:multiLevelType w:val="hybridMultilevel"/>
    <w:tmpl w:val="E3A823AC"/>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num w:numId="1">
    <w:abstractNumId w:val="3"/>
  </w:num>
  <w:num w:numId="2">
    <w:abstractNumId w:val="5"/>
  </w:num>
  <w:num w:numId="3">
    <w:abstractNumId w:val="4"/>
  </w:num>
  <w:num w:numId="4">
    <w:abstractNumId w:val="1"/>
  </w:num>
  <w:num w:numId="5">
    <w:abstractNumId w:val="6"/>
  </w:num>
  <w:num w:numId="6">
    <w:abstractNumId w:val="2"/>
  </w:num>
  <w:num w:numId="7">
    <w:abstractNumId w:val="7"/>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3AC1"/>
    <w:rsid w:val="00001AE5"/>
    <w:rsid w:val="0000294E"/>
    <w:rsid w:val="00003D16"/>
    <w:rsid w:val="000073CD"/>
    <w:rsid w:val="00010701"/>
    <w:rsid w:val="0001156C"/>
    <w:rsid w:val="000124CE"/>
    <w:rsid w:val="00015711"/>
    <w:rsid w:val="00017C3E"/>
    <w:rsid w:val="00020359"/>
    <w:rsid w:val="00020F6A"/>
    <w:rsid w:val="00024A0B"/>
    <w:rsid w:val="00027FF1"/>
    <w:rsid w:val="00030897"/>
    <w:rsid w:val="000363C6"/>
    <w:rsid w:val="00042D57"/>
    <w:rsid w:val="00046563"/>
    <w:rsid w:val="00046EBB"/>
    <w:rsid w:val="00052B41"/>
    <w:rsid w:val="00057D94"/>
    <w:rsid w:val="00060103"/>
    <w:rsid w:val="0006361D"/>
    <w:rsid w:val="0006663C"/>
    <w:rsid w:val="000707F5"/>
    <w:rsid w:val="000778D2"/>
    <w:rsid w:val="00083634"/>
    <w:rsid w:val="0008467D"/>
    <w:rsid w:val="00086F4E"/>
    <w:rsid w:val="000878CB"/>
    <w:rsid w:val="0009589F"/>
    <w:rsid w:val="00096D19"/>
    <w:rsid w:val="000A0818"/>
    <w:rsid w:val="000A6FCF"/>
    <w:rsid w:val="000B0E65"/>
    <w:rsid w:val="000B3AC1"/>
    <w:rsid w:val="000C0B78"/>
    <w:rsid w:val="000C2BC9"/>
    <w:rsid w:val="000D11F9"/>
    <w:rsid w:val="000D2BF9"/>
    <w:rsid w:val="000E175B"/>
    <w:rsid w:val="000E5268"/>
    <w:rsid w:val="000E785B"/>
    <w:rsid w:val="00113263"/>
    <w:rsid w:val="001156A8"/>
    <w:rsid w:val="00140091"/>
    <w:rsid w:val="00147406"/>
    <w:rsid w:val="00157127"/>
    <w:rsid w:val="00162B07"/>
    <w:rsid w:val="00173A57"/>
    <w:rsid w:val="00177D03"/>
    <w:rsid w:val="00183A03"/>
    <w:rsid w:val="0018648C"/>
    <w:rsid w:val="0019549E"/>
    <w:rsid w:val="001A00F0"/>
    <w:rsid w:val="001A272D"/>
    <w:rsid w:val="001A4866"/>
    <w:rsid w:val="001A6C3E"/>
    <w:rsid w:val="001B4D34"/>
    <w:rsid w:val="001C2565"/>
    <w:rsid w:val="001C25BA"/>
    <w:rsid w:val="001C626E"/>
    <w:rsid w:val="001C733E"/>
    <w:rsid w:val="001D0E35"/>
    <w:rsid w:val="001D6EF4"/>
    <w:rsid w:val="001E1179"/>
    <w:rsid w:val="001E344B"/>
    <w:rsid w:val="001E4D70"/>
    <w:rsid w:val="001E5A3D"/>
    <w:rsid w:val="001F5E17"/>
    <w:rsid w:val="002214FC"/>
    <w:rsid w:val="0022483E"/>
    <w:rsid w:val="00233967"/>
    <w:rsid w:val="002402F8"/>
    <w:rsid w:val="002474AB"/>
    <w:rsid w:val="00252D08"/>
    <w:rsid w:val="00257231"/>
    <w:rsid w:val="002661C8"/>
    <w:rsid w:val="0026642E"/>
    <w:rsid w:val="00271DFD"/>
    <w:rsid w:val="0027513E"/>
    <w:rsid w:val="00275C04"/>
    <w:rsid w:val="0027645C"/>
    <w:rsid w:val="002808E9"/>
    <w:rsid w:val="00282816"/>
    <w:rsid w:val="0028652A"/>
    <w:rsid w:val="002933F4"/>
    <w:rsid w:val="00294A2B"/>
    <w:rsid w:val="002950E9"/>
    <w:rsid w:val="00295F75"/>
    <w:rsid w:val="002A24E1"/>
    <w:rsid w:val="002A295E"/>
    <w:rsid w:val="002B06F9"/>
    <w:rsid w:val="002B0C53"/>
    <w:rsid w:val="002B1E51"/>
    <w:rsid w:val="002B5958"/>
    <w:rsid w:val="002C229C"/>
    <w:rsid w:val="002C2884"/>
    <w:rsid w:val="002C3C84"/>
    <w:rsid w:val="002D143F"/>
    <w:rsid w:val="002D3AE2"/>
    <w:rsid w:val="002D3CC3"/>
    <w:rsid w:val="002E1DF2"/>
    <w:rsid w:val="002E6C9B"/>
    <w:rsid w:val="002E73C9"/>
    <w:rsid w:val="002F01C2"/>
    <w:rsid w:val="002F0AA1"/>
    <w:rsid w:val="002F606C"/>
    <w:rsid w:val="00310ADE"/>
    <w:rsid w:val="0033305F"/>
    <w:rsid w:val="00352B99"/>
    <w:rsid w:val="00353D4E"/>
    <w:rsid w:val="00356E90"/>
    <w:rsid w:val="0036155A"/>
    <w:rsid w:val="00374FBD"/>
    <w:rsid w:val="00375CBD"/>
    <w:rsid w:val="00376FD1"/>
    <w:rsid w:val="00380591"/>
    <w:rsid w:val="00382326"/>
    <w:rsid w:val="003839E7"/>
    <w:rsid w:val="003849FD"/>
    <w:rsid w:val="00385807"/>
    <w:rsid w:val="00386321"/>
    <w:rsid w:val="00396AAD"/>
    <w:rsid w:val="003A1A56"/>
    <w:rsid w:val="003A20B6"/>
    <w:rsid w:val="003A3663"/>
    <w:rsid w:val="003B33D0"/>
    <w:rsid w:val="003C287F"/>
    <w:rsid w:val="003D35B3"/>
    <w:rsid w:val="003D4998"/>
    <w:rsid w:val="003E1415"/>
    <w:rsid w:val="003E210F"/>
    <w:rsid w:val="003E4CCB"/>
    <w:rsid w:val="003F61E0"/>
    <w:rsid w:val="003F694D"/>
    <w:rsid w:val="00401678"/>
    <w:rsid w:val="0040318F"/>
    <w:rsid w:val="00410D19"/>
    <w:rsid w:val="00413C42"/>
    <w:rsid w:val="004140D0"/>
    <w:rsid w:val="004144F5"/>
    <w:rsid w:val="00425F58"/>
    <w:rsid w:val="00427F74"/>
    <w:rsid w:val="0043233A"/>
    <w:rsid w:val="004365B5"/>
    <w:rsid w:val="00442D84"/>
    <w:rsid w:val="00451626"/>
    <w:rsid w:val="004540BF"/>
    <w:rsid w:val="00454F3A"/>
    <w:rsid w:val="004608EF"/>
    <w:rsid w:val="004728A3"/>
    <w:rsid w:val="00474572"/>
    <w:rsid w:val="00475FDC"/>
    <w:rsid w:val="00487303"/>
    <w:rsid w:val="0049232C"/>
    <w:rsid w:val="00494193"/>
    <w:rsid w:val="004B6188"/>
    <w:rsid w:val="004C3CC8"/>
    <w:rsid w:val="004C78C5"/>
    <w:rsid w:val="004D1752"/>
    <w:rsid w:val="004D2B57"/>
    <w:rsid w:val="004F7EEC"/>
    <w:rsid w:val="00500D8B"/>
    <w:rsid w:val="00502AFA"/>
    <w:rsid w:val="0050334C"/>
    <w:rsid w:val="005051BB"/>
    <w:rsid w:val="0050667D"/>
    <w:rsid w:val="00510EDE"/>
    <w:rsid w:val="00514B62"/>
    <w:rsid w:val="00517DF2"/>
    <w:rsid w:val="0052222D"/>
    <w:rsid w:val="00522676"/>
    <w:rsid w:val="00522DA6"/>
    <w:rsid w:val="00535712"/>
    <w:rsid w:val="00536F53"/>
    <w:rsid w:val="005419DC"/>
    <w:rsid w:val="00541BDA"/>
    <w:rsid w:val="00546590"/>
    <w:rsid w:val="005469FF"/>
    <w:rsid w:val="005579E4"/>
    <w:rsid w:val="00560E55"/>
    <w:rsid w:val="0057041A"/>
    <w:rsid w:val="005737EF"/>
    <w:rsid w:val="00576946"/>
    <w:rsid w:val="00577867"/>
    <w:rsid w:val="005836EB"/>
    <w:rsid w:val="00584FB2"/>
    <w:rsid w:val="00590910"/>
    <w:rsid w:val="005A36C2"/>
    <w:rsid w:val="005B390E"/>
    <w:rsid w:val="005C1CA9"/>
    <w:rsid w:val="005C316F"/>
    <w:rsid w:val="005C4068"/>
    <w:rsid w:val="005C511D"/>
    <w:rsid w:val="005C5164"/>
    <w:rsid w:val="005C6FEF"/>
    <w:rsid w:val="005C734A"/>
    <w:rsid w:val="005E2088"/>
    <w:rsid w:val="005E2C6E"/>
    <w:rsid w:val="005E3B19"/>
    <w:rsid w:val="005E42C9"/>
    <w:rsid w:val="005E59AA"/>
    <w:rsid w:val="005F0FE4"/>
    <w:rsid w:val="005F4DCD"/>
    <w:rsid w:val="005F5FDE"/>
    <w:rsid w:val="00605B3A"/>
    <w:rsid w:val="0060779D"/>
    <w:rsid w:val="00607E1C"/>
    <w:rsid w:val="00610E06"/>
    <w:rsid w:val="00612CD2"/>
    <w:rsid w:val="00621B10"/>
    <w:rsid w:val="00621F4B"/>
    <w:rsid w:val="00626738"/>
    <w:rsid w:val="00631287"/>
    <w:rsid w:val="00634188"/>
    <w:rsid w:val="006438AB"/>
    <w:rsid w:val="00643D00"/>
    <w:rsid w:val="00646CB2"/>
    <w:rsid w:val="00650C56"/>
    <w:rsid w:val="006541E9"/>
    <w:rsid w:val="00656C2C"/>
    <w:rsid w:val="00656C8A"/>
    <w:rsid w:val="00660D20"/>
    <w:rsid w:val="006647C9"/>
    <w:rsid w:val="00664B32"/>
    <w:rsid w:val="00675AC6"/>
    <w:rsid w:val="006802E7"/>
    <w:rsid w:val="0068407D"/>
    <w:rsid w:val="00685773"/>
    <w:rsid w:val="006A2690"/>
    <w:rsid w:val="006B0262"/>
    <w:rsid w:val="006B02E5"/>
    <w:rsid w:val="006B030A"/>
    <w:rsid w:val="006B77AF"/>
    <w:rsid w:val="006B7E8A"/>
    <w:rsid w:val="006C1E21"/>
    <w:rsid w:val="006C1E8F"/>
    <w:rsid w:val="006C2364"/>
    <w:rsid w:val="006D35B6"/>
    <w:rsid w:val="006D52A2"/>
    <w:rsid w:val="006F0A23"/>
    <w:rsid w:val="006F668C"/>
    <w:rsid w:val="006F6833"/>
    <w:rsid w:val="006F7780"/>
    <w:rsid w:val="00701E21"/>
    <w:rsid w:val="00707652"/>
    <w:rsid w:val="00707DAB"/>
    <w:rsid w:val="0071397D"/>
    <w:rsid w:val="0074340D"/>
    <w:rsid w:val="00743836"/>
    <w:rsid w:val="00751F63"/>
    <w:rsid w:val="00754BDA"/>
    <w:rsid w:val="007639AE"/>
    <w:rsid w:val="00763DC9"/>
    <w:rsid w:val="007650BE"/>
    <w:rsid w:val="0076571D"/>
    <w:rsid w:val="0076621D"/>
    <w:rsid w:val="00770C9A"/>
    <w:rsid w:val="00774FF0"/>
    <w:rsid w:val="007815BE"/>
    <w:rsid w:val="00796476"/>
    <w:rsid w:val="007A7059"/>
    <w:rsid w:val="007B171F"/>
    <w:rsid w:val="007B2D66"/>
    <w:rsid w:val="007D4446"/>
    <w:rsid w:val="007D44A6"/>
    <w:rsid w:val="007F4007"/>
    <w:rsid w:val="007F70F0"/>
    <w:rsid w:val="00801B61"/>
    <w:rsid w:val="00807426"/>
    <w:rsid w:val="00810987"/>
    <w:rsid w:val="00812109"/>
    <w:rsid w:val="00817621"/>
    <w:rsid w:val="00821010"/>
    <w:rsid w:val="00830A5F"/>
    <w:rsid w:val="0083172F"/>
    <w:rsid w:val="008419CE"/>
    <w:rsid w:val="00841B05"/>
    <w:rsid w:val="00844484"/>
    <w:rsid w:val="00844638"/>
    <w:rsid w:val="00844F8D"/>
    <w:rsid w:val="008458A4"/>
    <w:rsid w:val="00857094"/>
    <w:rsid w:val="00860A86"/>
    <w:rsid w:val="00862440"/>
    <w:rsid w:val="008642F4"/>
    <w:rsid w:val="0086550C"/>
    <w:rsid w:val="00866D9A"/>
    <w:rsid w:val="00874EEF"/>
    <w:rsid w:val="00876334"/>
    <w:rsid w:val="0087704F"/>
    <w:rsid w:val="008823A8"/>
    <w:rsid w:val="008834A4"/>
    <w:rsid w:val="00884E6C"/>
    <w:rsid w:val="008858AA"/>
    <w:rsid w:val="00887684"/>
    <w:rsid w:val="008933FD"/>
    <w:rsid w:val="00893632"/>
    <w:rsid w:val="008955FF"/>
    <w:rsid w:val="008A2D03"/>
    <w:rsid w:val="008A6C88"/>
    <w:rsid w:val="008B2B4A"/>
    <w:rsid w:val="008B76FE"/>
    <w:rsid w:val="008C2C45"/>
    <w:rsid w:val="008D07FC"/>
    <w:rsid w:val="008D146A"/>
    <w:rsid w:val="008D2555"/>
    <w:rsid w:val="008D361A"/>
    <w:rsid w:val="008E1EE9"/>
    <w:rsid w:val="008E40CD"/>
    <w:rsid w:val="008E4864"/>
    <w:rsid w:val="008E5B68"/>
    <w:rsid w:val="008E6269"/>
    <w:rsid w:val="008E6C3B"/>
    <w:rsid w:val="008E7882"/>
    <w:rsid w:val="008F26FE"/>
    <w:rsid w:val="008F3351"/>
    <w:rsid w:val="008F5138"/>
    <w:rsid w:val="00910AEA"/>
    <w:rsid w:val="00916670"/>
    <w:rsid w:val="0092418E"/>
    <w:rsid w:val="00926C1C"/>
    <w:rsid w:val="00931903"/>
    <w:rsid w:val="00932A5B"/>
    <w:rsid w:val="00933276"/>
    <w:rsid w:val="0093431C"/>
    <w:rsid w:val="00934D74"/>
    <w:rsid w:val="00956862"/>
    <w:rsid w:val="00957805"/>
    <w:rsid w:val="00964D7E"/>
    <w:rsid w:val="00965586"/>
    <w:rsid w:val="0097217A"/>
    <w:rsid w:val="00973860"/>
    <w:rsid w:val="00975923"/>
    <w:rsid w:val="009915D4"/>
    <w:rsid w:val="009A00AA"/>
    <w:rsid w:val="009A258A"/>
    <w:rsid w:val="009A2664"/>
    <w:rsid w:val="009A51BC"/>
    <w:rsid w:val="009B27EE"/>
    <w:rsid w:val="009B2B7B"/>
    <w:rsid w:val="009B33B7"/>
    <w:rsid w:val="009B3C89"/>
    <w:rsid w:val="009B73B8"/>
    <w:rsid w:val="009C653A"/>
    <w:rsid w:val="009D50D2"/>
    <w:rsid w:val="009E01F6"/>
    <w:rsid w:val="009E28D3"/>
    <w:rsid w:val="009E6004"/>
    <w:rsid w:val="009F3B71"/>
    <w:rsid w:val="009F3F1D"/>
    <w:rsid w:val="009F73C5"/>
    <w:rsid w:val="00A00505"/>
    <w:rsid w:val="00A0156B"/>
    <w:rsid w:val="00A145B1"/>
    <w:rsid w:val="00A278B2"/>
    <w:rsid w:val="00A343BC"/>
    <w:rsid w:val="00A36591"/>
    <w:rsid w:val="00A4187D"/>
    <w:rsid w:val="00A53854"/>
    <w:rsid w:val="00A62A8E"/>
    <w:rsid w:val="00A62F1B"/>
    <w:rsid w:val="00A66A4A"/>
    <w:rsid w:val="00A67C87"/>
    <w:rsid w:val="00A67DA8"/>
    <w:rsid w:val="00A70A24"/>
    <w:rsid w:val="00A7294C"/>
    <w:rsid w:val="00A740AB"/>
    <w:rsid w:val="00A750F4"/>
    <w:rsid w:val="00A75ED0"/>
    <w:rsid w:val="00A80F53"/>
    <w:rsid w:val="00A81FAE"/>
    <w:rsid w:val="00A82B48"/>
    <w:rsid w:val="00A869FD"/>
    <w:rsid w:val="00A91AE1"/>
    <w:rsid w:val="00AA430C"/>
    <w:rsid w:val="00AA57BE"/>
    <w:rsid w:val="00AA7A3C"/>
    <w:rsid w:val="00AB3007"/>
    <w:rsid w:val="00AB3D7C"/>
    <w:rsid w:val="00AB466F"/>
    <w:rsid w:val="00AC32FE"/>
    <w:rsid w:val="00AC422D"/>
    <w:rsid w:val="00AC7591"/>
    <w:rsid w:val="00AD559A"/>
    <w:rsid w:val="00AD5EB5"/>
    <w:rsid w:val="00AE2C74"/>
    <w:rsid w:val="00AF36B8"/>
    <w:rsid w:val="00B0169C"/>
    <w:rsid w:val="00B01F58"/>
    <w:rsid w:val="00B1168F"/>
    <w:rsid w:val="00B13115"/>
    <w:rsid w:val="00B17188"/>
    <w:rsid w:val="00B21CC6"/>
    <w:rsid w:val="00B21E59"/>
    <w:rsid w:val="00B22544"/>
    <w:rsid w:val="00B234B6"/>
    <w:rsid w:val="00B27E63"/>
    <w:rsid w:val="00B27F5A"/>
    <w:rsid w:val="00B36229"/>
    <w:rsid w:val="00B564F9"/>
    <w:rsid w:val="00B57101"/>
    <w:rsid w:val="00B60998"/>
    <w:rsid w:val="00B62669"/>
    <w:rsid w:val="00B75476"/>
    <w:rsid w:val="00B77A89"/>
    <w:rsid w:val="00B83998"/>
    <w:rsid w:val="00B90359"/>
    <w:rsid w:val="00B95804"/>
    <w:rsid w:val="00B95C4C"/>
    <w:rsid w:val="00B9615E"/>
    <w:rsid w:val="00BC593D"/>
    <w:rsid w:val="00BC5AF8"/>
    <w:rsid w:val="00BC630B"/>
    <w:rsid w:val="00BC7F94"/>
    <w:rsid w:val="00BD642F"/>
    <w:rsid w:val="00BD78CF"/>
    <w:rsid w:val="00BE45AE"/>
    <w:rsid w:val="00BE6630"/>
    <w:rsid w:val="00BF01CC"/>
    <w:rsid w:val="00BF3995"/>
    <w:rsid w:val="00C00694"/>
    <w:rsid w:val="00C04DEF"/>
    <w:rsid w:val="00C06801"/>
    <w:rsid w:val="00C157F4"/>
    <w:rsid w:val="00C1644C"/>
    <w:rsid w:val="00C16653"/>
    <w:rsid w:val="00C202EA"/>
    <w:rsid w:val="00C23111"/>
    <w:rsid w:val="00C347F0"/>
    <w:rsid w:val="00C45208"/>
    <w:rsid w:val="00C512E6"/>
    <w:rsid w:val="00C52204"/>
    <w:rsid w:val="00C55790"/>
    <w:rsid w:val="00C55F70"/>
    <w:rsid w:val="00C579EE"/>
    <w:rsid w:val="00C60C28"/>
    <w:rsid w:val="00C6338B"/>
    <w:rsid w:val="00C703E5"/>
    <w:rsid w:val="00C71CA7"/>
    <w:rsid w:val="00C77519"/>
    <w:rsid w:val="00C840FB"/>
    <w:rsid w:val="00C850CA"/>
    <w:rsid w:val="00C85135"/>
    <w:rsid w:val="00C8617B"/>
    <w:rsid w:val="00C96767"/>
    <w:rsid w:val="00CA289D"/>
    <w:rsid w:val="00CA461F"/>
    <w:rsid w:val="00CA4D64"/>
    <w:rsid w:val="00CB0EB7"/>
    <w:rsid w:val="00CB260C"/>
    <w:rsid w:val="00CB3F6E"/>
    <w:rsid w:val="00CB46F1"/>
    <w:rsid w:val="00CC0F21"/>
    <w:rsid w:val="00CC64B5"/>
    <w:rsid w:val="00CC6A78"/>
    <w:rsid w:val="00CD3E02"/>
    <w:rsid w:val="00CD60D1"/>
    <w:rsid w:val="00CD65ED"/>
    <w:rsid w:val="00CE2A51"/>
    <w:rsid w:val="00CF1868"/>
    <w:rsid w:val="00CF6829"/>
    <w:rsid w:val="00D0242B"/>
    <w:rsid w:val="00D16660"/>
    <w:rsid w:val="00D16EE1"/>
    <w:rsid w:val="00D20ADB"/>
    <w:rsid w:val="00D21FFF"/>
    <w:rsid w:val="00D23EBD"/>
    <w:rsid w:val="00D26EF9"/>
    <w:rsid w:val="00D34107"/>
    <w:rsid w:val="00D47FD5"/>
    <w:rsid w:val="00D54FC3"/>
    <w:rsid w:val="00D56C23"/>
    <w:rsid w:val="00D62332"/>
    <w:rsid w:val="00D63723"/>
    <w:rsid w:val="00D7071C"/>
    <w:rsid w:val="00D72E95"/>
    <w:rsid w:val="00D7647E"/>
    <w:rsid w:val="00D8501D"/>
    <w:rsid w:val="00D85CCD"/>
    <w:rsid w:val="00D9144E"/>
    <w:rsid w:val="00DA0F53"/>
    <w:rsid w:val="00DA24B7"/>
    <w:rsid w:val="00DB0C1C"/>
    <w:rsid w:val="00DB48CC"/>
    <w:rsid w:val="00DB54E7"/>
    <w:rsid w:val="00DB5C1B"/>
    <w:rsid w:val="00DC77AF"/>
    <w:rsid w:val="00DD78CB"/>
    <w:rsid w:val="00DF0660"/>
    <w:rsid w:val="00DF0CB4"/>
    <w:rsid w:val="00DF117F"/>
    <w:rsid w:val="00DF427D"/>
    <w:rsid w:val="00E0235F"/>
    <w:rsid w:val="00E04EBF"/>
    <w:rsid w:val="00E11DC2"/>
    <w:rsid w:val="00E20A05"/>
    <w:rsid w:val="00E25024"/>
    <w:rsid w:val="00E30831"/>
    <w:rsid w:val="00E40E3A"/>
    <w:rsid w:val="00E43170"/>
    <w:rsid w:val="00E45A10"/>
    <w:rsid w:val="00E51372"/>
    <w:rsid w:val="00E57CD5"/>
    <w:rsid w:val="00E63020"/>
    <w:rsid w:val="00E6353E"/>
    <w:rsid w:val="00E66535"/>
    <w:rsid w:val="00E71159"/>
    <w:rsid w:val="00E71E72"/>
    <w:rsid w:val="00E8167C"/>
    <w:rsid w:val="00E81E99"/>
    <w:rsid w:val="00E8335E"/>
    <w:rsid w:val="00E83ED8"/>
    <w:rsid w:val="00E8518C"/>
    <w:rsid w:val="00E8644E"/>
    <w:rsid w:val="00E87EA5"/>
    <w:rsid w:val="00E97D2F"/>
    <w:rsid w:val="00EA00DD"/>
    <w:rsid w:val="00EA722A"/>
    <w:rsid w:val="00EB1EAB"/>
    <w:rsid w:val="00EB6988"/>
    <w:rsid w:val="00EC0FC5"/>
    <w:rsid w:val="00EC5674"/>
    <w:rsid w:val="00ED0379"/>
    <w:rsid w:val="00ED2DFF"/>
    <w:rsid w:val="00ED75DF"/>
    <w:rsid w:val="00EE1150"/>
    <w:rsid w:val="00EE41A0"/>
    <w:rsid w:val="00EF29F5"/>
    <w:rsid w:val="00EF66ED"/>
    <w:rsid w:val="00F00FD9"/>
    <w:rsid w:val="00F148C7"/>
    <w:rsid w:val="00F16D62"/>
    <w:rsid w:val="00F21215"/>
    <w:rsid w:val="00F309F6"/>
    <w:rsid w:val="00F32D5A"/>
    <w:rsid w:val="00F34234"/>
    <w:rsid w:val="00F41D40"/>
    <w:rsid w:val="00F42ACC"/>
    <w:rsid w:val="00F47CAE"/>
    <w:rsid w:val="00F61AC9"/>
    <w:rsid w:val="00F65DA2"/>
    <w:rsid w:val="00F824E4"/>
    <w:rsid w:val="00F82736"/>
    <w:rsid w:val="00F82F82"/>
    <w:rsid w:val="00F8476B"/>
    <w:rsid w:val="00F97D2D"/>
    <w:rsid w:val="00FA3D62"/>
    <w:rsid w:val="00FB2EE5"/>
    <w:rsid w:val="00FB547F"/>
    <w:rsid w:val="00FC07AE"/>
    <w:rsid w:val="00FC189E"/>
    <w:rsid w:val="00FC3770"/>
    <w:rsid w:val="00FC4705"/>
    <w:rsid w:val="00FD0E4D"/>
    <w:rsid w:val="00FD12B3"/>
    <w:rsid w:val="00FD4283"/>
    <w:rsid w:val="00FD54BF"/>
    <w:rsid w:val="00FD5AE9"/>
    <w:rsid w:val="00FE1B9C"/>
    <w:rsid w:val="00FF0E5A"/>
    <w:rsid w:val="00FF4878"/>
    <w:rsid w:val="00FF6D74"/>
    <w:rsid w:val="00FF6F84"/>
    <w:rsid w:val="00FF7D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555BC30"/>
  <w15:chartTrackingRefBased/>
  <w15:docId w15:val="{9F1713AB-E489-47C8-9F66-B4899A539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ind w:left="567"/>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3AC1"/>
    <w:pPr>
      <w:spacing w:line="360" w:lineRule="auto"/>
      <w:ind w:left="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3AC1"/>
    <w:pPr>
      <w:tabs>
        <w:tab w:val="center" w:pos="4513"/>
        <w:tab w:val="right" w:pos="9026"/>
      </w:tabs>
    </w:pPr>
  </w:style>
  <w:style w:type="character" w:customStyle="1" w:styleId="HeaderChar">
    <w:name w:val="Header Char"/>
    <w:basedOn w:val="DefaultParagraphFont"/>
    <w:link w:val="Header"/>
    <w:uiPriority w:val="99"/>
    <w:rsid w:val="000B3AC1"/>
    <w:rPr>
      <w:sz w:val="24"/>
      <w:szCs w:val="24"/>
    </w:rPr>
  </w:style>
  <w:style w:type="character" w:styleId="Hyperlink">
    <w:name w:val="Hyperlink"/>
    <w:basedOn w:val="DefaultParagraphFont"/>
    <w:uiPriority w:val="99"/>
    <w:semiHidden/>
    <w:unhideWhenUsed/>
    <w:rsid w:val="000B3AC1"/>
    <w:rPr>
      <w:color w:val="0563C1"/>
      <w:u w:val="single"/>
    </w:rPr>
  </w:style>
  <w:style w:type="paragraph" w:styleId="NoSpacing">
    <w:name w:val="No Spacing"/>
    <w:uiPriority w:val="1"/>
    <w:qFormat/>
    <w:rsid w:val="00B564F9"/>
    <w:pPr>
      <w:ind w:left="0"/>
    </w:pPr>
    <w:rPr>
      <w:sz w:val="24"/>
      <w:szCs w:val="24"/>
    </w:rPr>
  </w:style>
  <w:style w:type="paragraph" w:styleId="BalloonText">
    <w:name w:val="Balloon Text"/>
    <w:basedOn w:val="Normal"/>
    <w:link w:val="BalloonTextChar"/>
    <w:uiPriority w:val="99"/>
    <w:semiHidden/>
    <w:unhideWhenUsed/>
    <w:rsid w:val="00CE2A5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E2A51"/>
    <w:rPr>
      <w:rFonts w:ascii="Segoe UI" w:hAnsi="Segoe UI" w:cs="Segoe UI"/>
      <w:sz w:val="18"/>
      <w:szCs w:val="18"/>
    </w:rPr>
  </w:style>
  <w:style w:type="paragraph" w:styleId="ListParagraph">
    <w:name w:val="List Paragraph"/>
    <w:basedOn w:val="Normal"/>
    <w:uiPriority w:val="34"/>
    <w:qFormat/>
    <w:rsid w:val="006D35B6"/>
    <w:pPr>
      <w:ind w:left="720"/>
      <w:contextualSpacing/>
    </w:pPr>
  </w:style>
  <w:style w:type="character" w:styleId="CommentReference">
    <w:name w:val="annotation reference"/>
    <w:basedOn w:val="DefaultParagraphFont"/>
    <w:uiPriority w:val="99"/>
    <w:semiHidden/>
    <w:unhideWhenUsed/>
    <w:rsid w:val="006D35B6"/>
    <w:rPr>
      <w:sz w:val="16"/>
      <w:szCs w:val="16"/>
    </w:rPr>
  </w:style>
  <w:style w:type="paragraph" w:styleId="CommentText">
    <w:name w:val="annotation text"/>
    <w:basedOn w:val="Normal"/>
    <w:link w:val="CommentTextChar"/>
    <w:uiPriority w:val="99"/>
    <w:semiHidden/>
    <w:unhideWhenUsed/>
    <w:rsid w:val="006D35B6"/>
    <w:pPr>
      <w:spacing w:line="240" w:lineRule="auto"/>
    </w:pPr>
    <w:rPr>
      <w:sz w:val="20"/>
      <w:szCs w:val="20"/>
    </w:rPr>
  </w:style>
  <w:style w:type="character" w:customStyle="1" w:styleId="CommentTextChar">
    <w:name w:val="Comment Text Char"/>
    <w:basedOn w:val="DefaultParagraphFont"/>
    <w:link w:val="CommentText"/>
    <w:uiPriority w:val="99"/>
    <w:semiHidden/>
    <w:rsid w:val="006D35B6"/>
    <w:rPr>
      <w:sz w:val="20"/>
      <w:szCs w:val="20"/>
    </w:rPr>
  </w:style>
  <w:style w:type="paragraph" w:styleId="CommentSubject">
    <w:name w:val="annotation subject"/>
    <w:basedOn w:val="CommentText"/>
    <w:next w:val="CommentText"/>
    <w:link w:val="CommentSubjectChar"/>
    <w:uiPriority w:val="99"/>
    <w:semiHidden/>
    <w:unhideWhenUsed/>
    <w:rsid w:val="006D35B6"/>
    <w:rPr>
      <w:b/>
      <w:bCs/>
    </w:rPr>
  </w:style>
  <w:style w:type="character" w:customStyle="1" w:styleId="CommentSubjectChar">
    <w:name w:val="Comment Subject Char"/>
    <w:basedOn w:val="CommentTextChar"/>
    <w:link w:val="CommentSubject"/>
    <w:uiPriority w:val="99"/>
    <w:semiHidden/>
    <w:rsid w:val="006D35B6"/>
    <w:rPr>
      <w:b/>
      <w:bCs/>
      <w:sz w:val="20"/>
      <w:szCs w:val="20"/>
    </w:rPr>
  </w:style>
  <w:style w:type="paragraph" w:customStyle="1" w:styleId="xmsonormal">
    <w:name w:val="x_msonormal"/>
    <w:basedOn w:val="Normal"/>
    <w:rsid w:val="003E1415"/>
    <w:pPr>
      <w:spacing w:before="100" w:beforeAutospacing="1" w:after="100" w:afterAutospacing="1" w:line="240" w:lineRule="auto"/>
    </w:pPr>
    <w:rPr>
      <w:rFonts w:ascii="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5213380">
      <w:bodyDiv w:val="1"/>
      <w:marLeft w:val="0"/>
      <w:marRight w:val="0"/>
      <w:marTop w:val="0"/>
      <w:marBottom w:val="0"/>
      <w:divBdr>
        <w:top w:val="none" w:sz="0" w:space="0" w:color="auto"/>
        <w:left w:val="none" w:sz="0" w:space="0" w:color="auto"/>
        <w:bottom w:val="none" w:sz="0" w:space="0" w:color="auto"/>
        <w:right w:val="none" w:sz="0" w:space="0" w:color="auto"/>
      </w:divBdr>
    </w:div>
    <w:div w:id="573861703">
      <w:bodyDiv w:val="1"/>
      <w:marLeft w:val="0"/>
      <w:marRight w:val="0"/>
      <w:marTop w:val="0"/>
      <w:marBottom w:val="0"/>
      <w:divBdr>
        <w:top w:val="none" w:sz="0" w:space="0" w:color="auto"/>
        <w:left w:val="none" w:sz="0" w:space="0" w:color="auto"/>
        <w:bottom w:val="none" w:sz="0" w:space="0" w:color="auto"/>
        <w:right w:val="none" w:sz="0" w:space="0" w:color="auto"/>
      </w:divBdr>
    </w:div>
    <w:div w:id="743798255">
      <w:bodyDiv w:val="1"/>
      <w:marLeft w:val="0"/>
      <w:marRight w:val="0"/>
      <w:marTop w:val="0"/>
      <w:marBottom w:val="0"/>
      <w:divBdr>
        <w:top w:val="none" w:sz="0" w:space="0" w:color="auto"/>
        <w:left w:val="none" w:sz="0" w:space="0" w:color="auto"/>
        <w:bottom w:val="none" w:sz="0" w:space="0" w:color="auto"/>
        <w:right w:val="none" w:sz="0" w:space="0" w:color="auto"/>
      </w:divBdr>
    </w:div>
    <w:div w:id="1213536797">
      <w:bodyDiv w:val="1"/>
      <w:marLeft w:val="0"/>
      <w:marRight w:val="0"/>
      <w:marTop w:val="0"/>
      <w:marBottom w:val="0"/>
      <w:divBdr>
        <w:top w:val="none" w:sz="0" w:space="0" w:color="auto"/>
        <w:left w:val="none" w:sz="0" w:space="0" w:color="auto"/>
        <w:bottom w:val="none" w:sz="0" w:space="0" w:color="auto"/>
        <w:right w:val="none" w:sz="0" w:space="0" w:color="auto"/>
      </w:divBdr>
    </w:div>
    <w:div w:id="1449622841">
      <w:bodyDiv w:val="1"/>
      <w:marLeft w:val="0"/>
      <w:marRight w:val="0"/>
      <w:marTop w:val="0"/>
      <w:marBottom w:val="0"/>
      <w:divBdr>
        <w:top w:val="none" w:sz="0" w:space="0" w:color="auto"/>
        <w:left w:val="none" w:sz="0" w:space="0" w:color="auto"/>
        <w:bottom w:val="none" w:sz="0" w:space="0" w:color="auto"/>
        <w:right w:val="none" w:sz="0" w:space="0" w:color="auto"/>
      </w:divBdr>
    </w:div>
    <w:div w:id="1558276123">
      <w:bodyDiv w:val="1"/>
      <w:marLeft w:val="0"/>
      <w:marRight w:val="0"/>
      <w:marTop w:val="0"/>
      <w:marBottom w:val="0"/>
      <w:divBdr>
        <w:top w:val="none" w:sz="0" w:space="0" w:color="auto"/>
        <w:left w:val="none" w:sz="0" w:space="0" w:color="auto"/>
        <w:bottom w:val="none" w:sz="0" w:space="0" w:color="auto"/>
        <w:right w:val="none" w:sz="0" w:space="0" w:color="auto"/>
      </w:divBdr>
    </w:div>
    <w:div w:id="1701709534">
      <w:bodyDiv w:val="1"/>
      <w:marLeft w:val="0"/>
      <w:marRight w:val="0"/>
      <w:marTop w:val="0"/>
      <w:marBottom w:val="0"/>
      <w:divBdr>
        <w:top w:val="none" w:sz="0" w:space="0" w:color="auto"/>
        <w:left w:val="none" w:sz="0" w:space="0" w:color="auto"/>
        <w:bottom w:val="none" w:sz="0" w:space="0" w:color="auto"/>
        <w:right w:val="none" w:sz="0" w:space="0" w:color="auto"/>
      </w:divBdr>
    </w:div>
    <w:div w:id="1919513546">
      <w:bodyDiv w:val="1"/>
      <w:marLeft w:val="0"/>
      <w:marRight w:val="0"/>
      <w:marTop w:val="0"/>
      <w:marBottom w:val="0"/>
      <w:divBdr>
        <w:top w:val="none" w:sz="0" w:space="0" w:color="auto"/>
        <w:left w:val="none" w:sz="0" w:space="0" w:color="auto"/>
        <w:bottom w:val="none" w:sz="0" w:space="0" w:color="auto"/>
        <w:right w:val="none" w:sz="0" w:space="0" w:color="auto"/>
      </w:divBdr>
    </w:div>
    <w:div w:id="2143570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BBF8D1-5652-46D7-BDC8-B2EA87938C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692</Words>
  <Characters>3949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The Fire Brigades Union</Company>
  <LinksUpToDate>false</LinksUpToDate>
  <CharactersWithSpaces>4632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 Huggins</dc:creator>
  <cp:keywords/>
  <dc:description/>
  <cp:lastModifiedBy>Sharon Lester</cp:lastModifiedBy>
  <cp:revision>4</cp:revision>
  <cp:lastPrinted>2020-02-28T10:06:00Z</cp:lastPrinted>
  <dcterms:created xsi:type="dcterms:W3CDTF">2020-07-17T14:58:00Z</dcterms:created>
  <dcterms:modified xsi:type="dcterms:W3CDTF">2020-07-17T15:09:00Z</dcterms:modified>
</cp:coreProperties>
</file>