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17032A">
                              <w:rPr>
                                <w:rFonts w:ascii="Arial" w:hAnsi="Arial" w:cs="Arial"/>
                                <w:sz w:val="20"/>
                                <w:szCs w:val="22"/>
                              </w:rPr>
                              <w:t>2017HOC0035JM</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17032A">
                        <w:rPr>
                          <w:rFonts w:ascii="Arial" w:hAnsi="Arial" w:cs="Arial"/>
                          <w:sz w:val="20"/>
                          <w:szCs w:val="22"/>
                        </w:rPr>
                        <w:t>2017HOC0035JM</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BE2F47"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bookmarkStart w:id="0" w:name="_GoBack"/>
      <w:bookmarkEnd w:id="0"/>
    </w:p>
    <w:p w:rsidR="008C387F" w:rsidRPr="00FE3C28" w:rsidRDefault="008C387F" w:rsidP="0085506A">
      <w:pPr>
        <w:tabs>
          <w:tab w:val="left" w:pos="10206"/>
        </w:tabs>
        <w:ind w:right="560"/>
        <w:rPr>
          <w:rFonts w:ascii="Arial" w:hAnsi="Arial" w:cs="Arial"/>
          <w:sz w:val="22"/>
          <w:szCs w:val="22"/>
        </w:rPr>
      </w:pPr>
    </w:p>
    <w:p w:rsidR="008C387F" w:rsidRPr="00FE3C28" w:rsidRDefault="008C387F" w:rsidP="00FE3C28">
      <w:pPr>
        <w:tabs>
          <w:tab w:val="left" w:pos="10206"/>
        </w:tabs>
        <w:ind w:left="567" w:right="560"/>
        <w:rPr>
          <w:rFonts w:ascii="Arial" w:hAnsi="Arial" w:cs="Arial"/>
          <w:b/>
          <w:sz w:val="22"/>
          <w:szCs w:val="22"/>
        </w:rPr>
      </w:pPr>
      <w:r w:rsidRPr="00FE3C28">
        <w:rPr>
          <w:rFonts w:ascii="Arial" w:hAnsi="Arial" w:cs="Arial"/>
          <w:b/>
          <w:sz w:val="22"/>
          <w:szCs w:val="22"/>
        </w:rPr>
        <w:t xml:space="preserve">Date: </w:t>
      </w:r>
      <w:r w:rsidR="00450F03">
        <w:rPr>
          <w:rFonts w:ascii="Arial" w:hAnsi="Arial" w:cs="Arial"/>
          <w:b/>
          <w:sz w:val="22"/>
          <w:szCs w:val="22"/>
        </w:rPr>
        <w:t>23 January 2017</w:t>
      </w:r>
    </w:p>
    <w:p w:rsidR="008C387F" w:rsidRPr="00FE3C28" w:rsidRDefault="008C387F" w:rsidP="00FE3C28">
      <w:pPr>
        <w:tabs>
          <w:tab w:val="left" w:pos="10206"/>
        </w:tabs>
        <w:ind w:left="567" w:right="560"/>
        <w:rPr>
          <w:rFonts w:ascii="Arial" w:hAnsi="Arial" w:cs="Arial"/>
          <w:sz w:val="22"/>
          <w:szCs w:val="22"/>
        </w:rPr>
      </w:pPr>
    </w:p>
    <w:p w:rsidR="008C387F" w:rsidRPr="00450F03" w:rsidRDefault="008C387F" w:rsidP="00FE3C28">
      <w:pPr>
        <w:tabs>
          <w:tab w:val="left" w:pos="5412"/>
          <w:tab w:val="left" w:pos="10206"/>
        </w:tabs>
        <w:ind w:left="567" w:right="560"/>
        <w:jc w:val="both"/>
        <w:rPr>
          <w:rFonts w:ascii="Arial" w:hAnsi="Arial" w:cs="Arial"/>
          <w:sz w:val="22"/>
          <w:szCs w:val="22"/>
        </w:rPr>
      </w:pPr>
      <w:r w:rsidRPr="00450F03">
        <w:rPr>
          <w:rFonts w:ascii="Arial" w:hAnsi="Arial" w:cs="Arial"/>
          <w:sz w:val="22"/>
          <w:szCs w:val="22"/>
        </w:rPr>
        <w:t xml:space="preserve">Dear </w:t>
      </w:r>
      <w:r w:rsidR="00FE3C28" w:rsidRPr="00450F03">
        <w:rPr>
          <w:rFonts w:ascii="Arial" w:hAnsi="Arial" w:cs="Arial"/>
          <w:sz w:val="22"/>
          <w:szCs w:val="22"/>
        </w:rPr>
        <w:t xml:space="preserve">Brother/Sister </w:t>
      </w:r>
      <w:r w:rsidRPr="00450F03">
        <w:rPr>
          <w:rFonts w:ascii="Arial" w:hAnsi="Arial" w:cs="Arial"/>
          <w:sz w:val="22"/>
          <w:szCs w:val="22"/>
        </w:rPr>
        <w:t xml:space="preserve"> </w:t>
      </w:r>
    </w:p>
    <w:p w:rsidR="008C387F" w:rsidRPr="00450F03" w:rsidRDefault="00450F03" w:rsidP="00450F03">
      <w:pPr>
        <w:pStyle w:val="NoSpacing"/>
        <w:ind w:left="567"/>
        <w:rPr>
          <w:rFonts w:ascii="Arial" w:hAnsi="Arial" w:cs="Arial"/>
          <w:b/>
          <w:iCs/>
          <w:sz w:val="22"/>
          <w:szCs w:val="22"/>
          <w:u w:val="single"/>
          <w:lang w:eastAsia="en-GB"/>
        </w:rPr>
      </w:pPr>
      <w:r w:rsidRPr="00450F03">
        <w:rPr>
          <w:rFonts w:ascii="Arial" w:hAnsi="Arial" w:cs="Arial"/>
          <w:b/>
          <w:iCs/>
          <w:sz w:val="22"/>
          <w:szCs w:val="22"/>
          <w:u w:val="single"/>
          <w:lang w:eastAsia="en-GB"/>
        </w:rPr>
        <w:t>INCLUSIVE FIRE SERVICE GROUP (IFSG)</w:t>
      </w:r>
      <w:r w:rsidR="00E26DDC">
        <w:rPr>
          <w:rFonts w:ascii="Arial" w:hAnsi="Arial" w:cs="Arial"/>
          <w:b/>
          <w:iCs/>
          <w:sz w:val="22"/>
          <w:szCs w:val="22"/>
          <w:u w:val="single"/>
          <w:lang w:eastAsia="en-GB"/>
        </w:rPr>
        <w:t xml:space="preserve"> SURVEY</w:t>
      </w:r>
    </w:p>
    <w:p w:rsidR="00450F03" w:rsidRPr="00450F03" w:rsidRDefault="00450F03" w:rsidP="00450F03">
      <w:pPr>
        <w:pStyle w:val="NoSpacing"/>
        <w:ind w:left="567"/>
        <w:rPr>
          <w:rFonts w:ascii="Arial" w:hAnsi="Arial" w:cs="Arial"/>
          <w:sz w:val="22"/>
          <w:szCs w:val="22"/>
        </w:rPr>
      </w:pPr>
    </w:p>
    <w:p w:rsidR="00450F03" w:rsidRPr="00450F03" w:rsidRDefault="00450F03" w:rsidP="00450F03">
      <w:pPr>
        <w:pStyle w:val="NoSpacing"/>
        <w:ind w:left="567"/>
        <w:jc w:val="both"/>
        <w:rPr>
          <w:rFonts w:ascii="Arial" w:hAnsi="Arial" w:cs="Arial"/>
          <w:iCs/>
          <w:sz w:val="22"/>
          <w:szCs w:val="22"/>
          <w:lang w:eastAsia="en-GB"/>
        </w:rPr>
      </w:pPr>
      <w:r w:rsidRPr="00450F03">
        <w:rPr>
          <w:rFonts w:ascii="Arial" w:hAnsi="Arial" w:cs="Arial"/>
          <w:iCs/>
          <w:sz w:val="22"/>
          <w:szCs w:val="22"/>
          <w:lang w:eastAsia="en-GB"/>
        </w:rPr>
        <w:t>The FBU are playing a leading role in the National Joint Council (NJC) led  Inclusive Fire Service Group (IFSG) which has been established to develop improvement strategies for the service on issues relating to equality. The group is carrying out a short survey to gather views of all staff and the FBU is very keen that our members participate in the survey.</w:t>
      </w:r>
    </w:p>
    <w:p w:rsidR="00450F03" w:rsidRPr="00450F03" w:rsidRDefault="00450F03" w:rsidP="00450F03">
      <w:pPr>
        <w:pStyle w:val="NoSpacing"/>
        <w:ind w:left="567"/>
        <w:jc w:val="both"/>
        <w:rPr>
          <w:rFonts w:ascii="Arial" w:hAnsi="Arial" w:cs="Arial"/>
          <w:iCs/>
          <w:sz w:val="22"/>
          <w:szCs w:val="22"/>
          <w:lang w:eastAsia="en-GB"/>
        </w:rPr>
      </w:pPr>
    </w:p>
    <w:p w:rsidR="00450F03" w:rsidRDefault="00450F03" w:rsidP="00450F03">
      <w:pPr>
        <w:pStyle w:val="NoSpacing"/>
        <w:ind w:left="567"/>
        <w:jc w:val="both"/>
        <w:rPr>
          <w:rFonts w:ascii="Arial" w:hAnsi="Arial" w:cs="Arial"/>
          <w:iCs/>
          <w:sz w:val="22"/>
          <w:szCs w:val="22"/>
          <w:lang w:eastAsia="en-GB"/>
        </w:rPr>
      </w:pPr>
      <w:r w:rsidRPr="00450F03">
        <w:rPr>
          <w:rFonts w:ascii="Arial" w:hAnsi="Arial" w:cs="Arial"/>
          <w:iCs/>
          <w:sz w:val="22"/>
          <w:szCs w:val="22"/>
          <w:lang w:eastAsia="en-GB"/>
        </w:rPr>
        <w:t>Members may receive an invitation to complete the survey from their own service, if so please only complete the survey once. Below is a link to the survey which will be treated entirely confidentiality. Individual responses will not be shared with services and no one will be identified through the survey. Your views on how things can be improved are very important so please take the time to complete and submit your views to the survey.</w:t>
      </w:r>
    </w:p>
    <w:p w:rsidR="0013031C" w:rsidRPr="00450F03" w:rsidRDefault="0013031C" w:rsidP="00450F03">
      <w:pPr>
        <w:pStyle w:val="NoSpacing"/>
        <w:ind w:left="567"/>
        <w:jc w:val="both"/>
        <w:rPr>
          <w:rFonts w:ascii="Arial" w:hAnsi="Arial" w:cs="Arial"/>
          <w:iCs/>
          <w:sz w:val="22"/>
          <w:szCs w:val="22"/>
          <w:lang w:eastAsia="en-GB"/>
        </w:rPr>
      </w:pPr>
    </w:p>
    <w:p w:rsidR="00450F03" w:rsidRPr="00450F03" w:rsidRDefault="00450F03" w:rsidP="00450F03">
      <w:pPr>
        <w:pStyle w:val="NoSpacing"/>
        <w:ind w:left="567"/>
        <w:jc w:val="both"/>
        <w:rPr>
          <w:rFonts w:ascii="Arial" w:hAnsi="Arial" w:cs="Arial"/>
          <w:sz w:val="22"/>
          <w:szCs w:val="22"/>
        </w:rPr>
      </w:pPr>
      <w:r w:rsidRPr="00450F03">
        <w:rPr>
          <w:rFonts w:ascii="Arial" w:hAnsi="Arial" w:cs="Arial"/>
          <w:iCs/>
          <w:sz w:val="22"/>
          <w:szCs w:val="22"/>
          <w:lang w:eastAsia="en-GB"/>
        </w:rPr>
        <w:t xml:space="preserve">The survey can be found here: </w:t>
      </w:r>
      <w:hyperlink r:id="rId6" w:history="1">
        <w:r w:rsidRPr="00450F03">
          <w:rPr>
            <w:rStyle w:val="Hyperlink"/>
            <w:rFonts w:ascii="Arial" w:hAnsi="Arial" w:cs="Arial"/>
            <w:iCs/>
            <w:sz w:val="22"/>
            <w:szCs w:val="22"/>
          </w:rPr>
          <w:t>http://survey.euro.confirmit.com/wix/p1855700622.aspx</w:t>
        </w:r>
      </w:hyperlink>
      <w:r w:rsidRPr="00450F03">
        <w:rPr>
          <w:rFonts w:ascii="Arial" w:hAnsi="Arial" w:cs="Arial"/>
          <w:iCs/>
          <w:sz w:val="22"/>
          <w:szCs w:val="22"/>
        </w:rPr>
        <w:t xml:space="preserve"> </w:t>
      </w:r>
    </w:p>
    <w:p w:rsidR="0017032A" w:rsidRDefault="0017032A" w:rsidP="00450F03">
      <w:pPr>
        <w:pStyle w:val="NoSpacing"/>
        <w:ind w:left="567"/>
        <w:jc w:val="both"/>
        <w:rPr>
          <w:rFonts w:ascii="Arial" w:hAnsi="Arial" w:cs="Arial"/>
          <w:iCs/>
          <w:sz w:val="22"/>
          <w:szCs w:val="22"/>
          <w:lang w:eastAsia="en-GB"/>
        </w:rPr>
      </w:pPr>
    </w:p>
    <w:p w:rsidR="00450F03" w:rsidRPr="00450F03" w:rsidRDefault="00450F03" w:rsidP="00450F03">
      <w:pPr>
        <w:pStyle w:val="NoSpacing"/>
        <w:ind w:left="567"/>
        <w:jc w:val="both"/>
        <w:rPr>
          <w:rFonts w:ascii="Arial" w:hAnsi="Arial" w:cs="Arial"/>
          <w:iCs/>
          <w:sz w:val="22"/>
          <w:szCs w:val="22"/>
          <w:lang w:eastAsia="en-GB"/>
        </w:rPr>
      </w:pPr>
      <w:r w:rsidRPr="00450F03">
        <w:rPr>
          <w:rFonts w:ascii="Arial" w:hAnsi="Arial" w:cs="Arial"/>
          <w:iCs/>
          <w:sz w:val="22"/>
          <w:szCs w:val="22"/>
          <w:lang w:eastAsia="en-GB"/>
        </w:rPr>
        <w:t xml:space="preserve">Please respond at the earliest opportunity, or by </w:t>
      </w:r>
      <w:r w:rsidRPr="0017032A">
        <w:rPr>
          <w:rFonts w:ascii="Arial" w:hAnsi="Arial" w:cs="Arial"/>
          <w:b/>
          <w:bCs/>
          <w:iCs/>
          <w:sz w:val="22"/>
          <w:szCs w:val="22"/>
          <w:u w:val="single"/>
          <w:lang w:eastAsia="en-GB"/>
        </w:rPr>
        <w:t>10th February</w:t>
      </w:r>
      <w:r w:rsidRPr="0017032A">
        <w:rPr>
          <w:rFonts w:ascii="Arial" w:hAnsi="Arial" w:cs="Arial"/>
          <w:b/>
          <w:iCs/>
          <w:sz w:val="22"/>
          <w:szCs w:val="22"/>
          <w:u w:val="single"/>
          <w:lang w:eastAsia="en-GB"/>
        </w:rPr>
        <w:t xml:space="preserve"> </w:t>
      </w:r>
      <w:r w:rsidR="0017032A" w:rsidRPr="0017032A">
        <w:rPr>
          <w:rFonts w:ascii="Arial" w:hAnsi="Arial" w:cs="Arial"/>
          <w:b/>
          <w:iCs/>
          <w:sz w:val="22"/>
          <w:szCs w:val="22"/>
          <w:u w:val="single"/>
          <w:lang w:eastAsia="en-GB"/>
        </w:rPr>
        <w:t>2017</w:t>
      </w:r>
      <w:r w:rsidR="0017032A">
        <w:rPr>
          <w:rFonts w:ascii="Arial" w:hAnsi="Arial" w:cs="Arial"/>
          <w:b/>
          <w:iCs/>
          <w:sz w:val="22"/>
          <w:szCs w:val="22"/>
          <w:u w:val="single"/>
          <w:lang w:eastAsia="en-GB"/>
        </w:rPr>
        <w:t xml:space="preserve"> </w:t>
      </w:r>
      <w:r w:rsidRPr="0017032A">
        <w:rPr>
          <w:rFonts w:ascii="Arial" w:hAnsi="Arial" w:cs="Arial"/>
          <w:iCs/>
          <w:sz w:val="22"/>
          <w:szCs w:val="22"/>
          <w:lang w:eastAsia="en-GB"/>
        </w:rPr>
        <w:t>at</w:t>
      </w:r>
      <w:r w:rsidRPr="00450F03">
        <w:rPr>
          <w:rFonts w:ascii="Arial" w:hAnsi="Arial" w:cs="Arial"/>
          <w:iCs/>
          <w:sz w:val="22"/>
          <w:szCs w:val="22"/>
          <w:lang w:eastAsia="en-GB"/>
        </w:rPr>
        <w:t xml:space="preserve"> the latest</w:t>
      </w:r>
      <w:r w:rsidR="0017032A">
        <w:rPr>
          <w:rFonts w:ascii="Arial" w:hAnsi="Arial" w:cs="Arial"/>
          <w:iCs/>
          <w:sz w:val="22"/>
          <w:szCs w:val="22"/>
          <w:lang w:eastAsia="en-GB"/>
        </w:rPr>
        <w:t>.</w:t>
      </w:r>
    </w:p>
    <w:p w:rsidR="0017032A" w:rsidRDefault="0017032A" w:rsidP="0017032A">
      <w:pPr>
        <w:tabs>
          <w:tab w:val="left" w:pos="1701"/>
        </w:tabs>
        <w:ind w:right="459"/>
        <w:jc w:val="both"/>
        <w:rPr>
          <w:i/>
          <w:iCs/>
          <w:lang w:eastAsia="en-GB"/>
        </w:rPr>
      </w:pPr>
      <w:r>
        <w:rPr>
          <w:i/>
          <w:iCs/>
          <w:lang w:eastAsia="en-GB"/>
        </w:rPr>
        <w:t xml:space="preserve"> </w:t>
      </w:r>
    </w:p>
    <w:p w:rsidR="0017032A" w:rsidRPr="002F01D3" w:rsidRDefault="0017032A" w:rsidP="0017032A">
      <w:pPr>
        <w:tabs>
          <w:tab w:val="left" w:pos="1701"/>
        </w:tabs>
        <w:ind w:left="567" w:right="459"/>
        <w:jc w:val="both"/>
        <w:rPr>
          <w:rFonts w:ascii="Trebuchet MS" w:hAnsi="Trebuchet MS" w:cs="Tahoma"/>
        </w:rPr>
      </w:pPr>
      <w:r w:rsidRPr="002F01D3">
        <w:rPr>
          <w:rFonts w:ascii="Trebuchet MS" w:hAnsi="Trebuchet MS" w:cs="Tahoma"/>
        </w:rPr>
        <w:t>Yours sincerely,</w:t>
      </w:r>
    </w:p>
    <w:p w:rsidR="0017032A" w:rsidRPr="0017032A" w:rsidRDefault="0017032A" w:rsidP="0017032A">
      <w:pPr>
        <w:pStyle w:val="NoSpacing"/>
        <w:ind w:left="567"/>
        <w:rPr>
          <w:rFonts w:ascii="Arial" w:hAnsi="Arial" w:cs="Arial"/>
          <w:noProof/>
          <w:sz w:val="22"/>
          <w:szCs w:val="22"/>
          <w:lang w:eastAsia="en-GB"/>
        </w:rPr>
      </w:pPr>
      <w:r w:rsidRPr="0017032A">
        <w:rPr>
          <w:rFonts w:ascii="Arial" w:hAnsi="Arial" w:cs="Arial"/>
          <w:noProof/>
          <w:sz w:val="22"/>
          <w:szCs w:val="22"/>
          <w:lang w:eastAsia="en-GB"/>
        </w:rPr>
        <w:drawing>
          <wp:inline distT="0" distB="0" distL="0" distR="0">
            <wp:extent cx="2057400" cy="762000"/>
            <wp:effectExtent l="0" t="0" r="0" b="0"/>
            <wp:docPr id="1" name="Picture 1" descr="JMcGh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cGhe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762000"/>
                    </a:xfrm>
                    <a:prstGeom prst="rect">
                      <a:avLst/>
                    </a:prstGeom>
                    <a:noFill/>
                    <a:ln>
                      <a:noFill/>
                    </a:ln>
                  </pic:spPr>
                </pic:pic>
              </a:graphicData>
            </a:graphic>
          </wp:inline>
        </w:drawing>
      </w:r>
    </w:p>
    <w:p w:rsidR="0017032A" w:rsidRPr="0017032A" w:rsidRDefault="0017032A" w:rsidP="0017032A">
      <w:pPr>
        <w:pStyle w:val="NoSpacing"/>
        <w:ind w:left="567"/>
        <w:rPr>
          <w:rFonts w:ascii="Arial" w:hAnsi="Arial" w:cs="Arial"/>
          <w:b/>
          <w:noProof/>
          <w:sz w:val="22"/>
          <w:szCs w:val="22"/>
          <w:lang w:eastAsia="en-GB"/>
        </w:rPr>
      </w:pPr>
      <w:r w:rsidRPr="0017032A">
        <w:rPr>
          <w:rFonts w:ascii="Arial" w:hAnsi="Arial" w:cs="Arial"/>
          <w:b/>
          <w:noProof/>
          <w:sz w:val="22"/>
          <w:szCs w:val="22"/>
          <w:lang w:eastAsia="en-GB"/>
        </w:rPr>
        <w:t>John McGhee</w:t>
      </w:r>
    </w:p>
    <w:p w:rsidR="0017032A" w:rsidRDefault="0017032A" w:rsidP="0017032A">
      <w:pPr>
        <w:pStyle w:val="NoSpacing"/>
        <w:ind w:left="567"/>
        <w:rPr>
          <w:rFonts w:ascii="Arial" w:hAnsi="Arial" w:cs="Arial"/>
          <w:b/>
          <w:noProof/>
          <w:sz w:val="22"/>
          <w:szCs w:val="22"/>
          <w:lang w:eastAsia="en-GB"/>
        </w:rPr>
      </w:pPr>
      <w:r w:rsidRPr="0017032A">
        <w:rPr>
          <w:rFonts w:ascii="Arial" w:hAnsi="Arial" w:cs="Arial"/>
          <w:b/>
          <w:noProof/>
          <w:sz w:val="22"/>
          <w:szCs w:val="22"/>
          <w:lang w:eastAsia="en-GB"/>
        </w:rPr>
        <w:t>National Officer</w:t>
      </w:r>
    </w:p>
    <w:p w:rsidR="0017032A" w:rsidRDefault="0017032A" w:rsidP="0017032A">
      <w:pPr>
        <w:pStyle w:val="NoSpacing"/>
        <w:ind w:left="567"/>
        <w:rPr>
          <w:rFonts w:ascii="Arial" w:hAnsi="Arial" w:cs="Arial"/>
          <w:b/>
          <w:noProof/>
          <w:sz w:val="22"/>
          <w:szCs w:val="22"/>
          <w:lang w:eastAsia="en-GB"/>
        </w:rPr>
      </w:pPr>
    </w:p>
    <w:p w:rsidR="0017032A" w:rsidRDefault="0017032A" w:rsidP="0017032A">
      <w:pPr>
        <w:pStyle w:val="NoSpacing"/>
        <w:ind w:left="567"/>
        <w:rPr>
          <w:rFonts w:ascii="Arial" w:hAnsi="Arial" w:cs="Arial"/>
          <w:b/>
          <w:noProof/>
          <w:sz w:val="22"/>
          <w:szCs w:val="22"/>
          <w:lang w:eastAsia="en-GB"/>
        </w:rPr>
      </w:pPr>
    </w:p>
    <w:p w:rsidR="0017032A" w:rsidRDefault="0017032A" w:rsidP="0017032A">
      <w:pPr>
        <w:pStyle w:val="NoSpacing"/>
        <w:ind w:left="567"/>
        <w:rPr>
          <w:rFonts w:ascii="Arial" w:hAnsi="Arial" w:cs="Arial"/>
          <w:b/>
          <w:noProof/>
          <w:sz w:val="22"/>
          <w:szCs w:val="22"/>
          <w:lang w:eastAsia="en-GB"/>
        </w:rPr>
      </w:pPr>
    </w:p>
    <w:p w:rsidR="0017032A" w:rsidRDefault="0017032A" w:rsidP="0017032A">
      <w:pPr>
        <w:pStyle w:val="NoSpacing"/>
        <w:ind w:left="567"/>
        <w:rPr>
          <w:rFonts w:ascii="Arial" w:hAnsi="Arial" w:cs="Arial"/>
          <w:b/>
          <w:noProof/>
          <w:sz w:val="22"/>
          <w:szCs w:val="22"/>
          <w:lang w:eastAsia="en-GB"/>
        </w:rPr>
      </w:pPr>
    </w:p>
    <w:p w:rsidR="0017032A" w:rsidRDefault="0017032A" w:rsidP="0017032A">
      <w:pPr>
        <w:pStyle w:val="NoSpacing"/>
        <w:ind w:left="567"/>
        <w:rPr>
          <w:rFonts w:ascii="Arial" w:hAnsi="Arial" w:cs="Arial"/>
          <w:b/>
          <w:noProof/>
          <w:sz w:val="22"/>
          <w:szCs w:val="22"/>
          <w:lang w:eastAsia="en-GB"/>
        </w:rPr>
      </w:pPr>
    </w:p>
    <w:p w:rsidR="0017032A" w:rsidRPr="0017032A" w:rsidRDefault="0017032A" w:rsidP="0017032A">
      <w:pPr>
        <w:pStyle w:val="NoSpacing"/>
        <w:ind w:left="567"/>
        <w:rPr>
          <w:rFonts w:ascii="Arial" w:hAnsi="Arial" w:cs="Arial"/>
          <w:b/>
          <w:noProof/>
          <w:sz w:val="22"/>
          <w:szCs w:val="22"/>
          <w:lang w:eastAsia="en-GB"/>
        </w:rPr>
      </w:pPr>
      <w:r>
        <w:rPr>
          <w:rFonts w:ascii="Arial" w:hAnsi="Arial" w:cs="Arial"/>
          <w:b/>
          <w:noProof/>
          <w:sz w:val="22"/>
          <w:szCs w:val="22"/>
          <w:lang w:eastAsia="en-GB"/>
        </w:rPr>
        <w:t>JM/jr</w:t>
      </w:r>
    </w:p>
    <w:p w:rsidR="00450F03" w:rsidRDefault="00450F03" w:rsidP="00450F03">
      <w:pPr>
        <w:jc w:val="both"/>
        <w:rPr>
          <w:i/>
          <w:iCs/>
          <w:lang w:eastAsia="en-GB"/>
        </w:rPr>
      </w:pPr>
    </w:p>
    <w:p w:rsidR="008C387F" w:rsidRPr="00FE3C28" w:rsidRDefault="008C387F" w:rsidP="00FE3C28">
      <w:pPr>
        <w:tabs>
          <w:tab w:val="left" w:pos="10206"/>
        </w:tabs>
        <w:ind w:left="567" w:right="560"/>
        <w:rPr>
          <w:rFonts w:ascii="Arial" w:hAnsi="Arial" w:cs="Arial"/>
          <w:sz w:val="22"/>
          <w:szCs w:val="22"/>
        </w:rPr>
      </w:pPr>
    </w:p>
    <w:sectPr w:rsidR="008C387F" w:rsidRPr="00FE3C28" w:rsidSect="00450F03">
      <w:headerReference w:type="even" r:id="rId8"/>
      <w:headerReference w:type="default" r:id="rId9"/>
      <w:footerReference w:type="even" r:id="rId10"/>
      <w:footerReference w:type="default" r:id="rId11"/>
      <w:headerReference w:type="first" r:id="rId12"/>
      <w:footerReference w:type="first" r:id="rId13"/>
      <w:pgSz w:w="11900" w:h="16840"/>
      <w:pgMar w:top="1588" w:right="985"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128" w:rsidRDefault="00CC5128" w:rsidP="00287DFF">
      <w:pPr>
        <w:spacing w:line="240" w:lineRule="auto"/>
      </w:pPr>
      <w:r>
        <w:separator/>
      </w:r>
    </w:p>
  </w:endnote>
  <w:endnote w:type="continuationSeparator" w:id="0">
    <w:p w:rsidR="00CC5128" w:rsidRDefault="00CC5128"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128" w:rsidRDefault="00CC5128" w:rsidP="00287DFF">
      <w:pPr>
        <w:spacing w:line="240" w:lineRule="auto"/>
      </w:pPr>
      <w:r>
        <w:separator/>
      </w:r>
    </w:p>
  </w:footnote>
  <w:footnote w:type="continuationSeparator" w:id="0">
    <w:p w:rsidR="00CC5128" w:rsidRDefault="00CC5128"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QzNbU0NzEyNTI0tzBU0lEKTi0uzszPAykwrAUAVK1caiwAAAA="/>
  </w:docVars>
  <w:rsids>
    <w:rsidRoot w:val="00312AF2"/>
    <w:rsid w:val="00040D9E"/>
    <w:rsid w:val="0008347B"/>
    <w:rsid w:val="000D35A1"/>
    <w:rsid w:val="00103C8C"/>
    <w:rsid w:val="0012181C"/>
    <w:rsid w:val="001268AB"/>
    <w:rsid w:val="0013031C"/>
    <w:rsid w:val="0017032A"/>
    <w:rsid w:val="00173C50"/>
    <w:rsid w:val="00191AFD"/>
    <w:rsid w:val="001968FA"/>
    <w:rsid w:val="001E2008"/>
    <w:rsid w:val="00237EAC"/>
    <w:rsid w:val="00244E90"/>
    <w:rsid w:val="002513E9"/>
    <w:rsid w:val="00286A9A"/>
    <w:rsid w:val="00287DFF"/>
    <w:rsid w:val="00312AF2"/>
    <w:rsid w:val="00360620"/>
    <w:rsid w:val="00364050"/>
    <w:rsid w:val="00450F03"/>
    <w:rsid w:val="00453D68"/>
    <w:rsid w:val="0062107D"/>
    <w:rsid w:val="00627C21"/>
    <w:rsid w:val="00643564"/>
    <w:rsid w:val="007335F2"/>
    <w:rsid w:val="007A226D"/>
    <w:rsid w:val="007C7F41"/>
    <w:rsid w:val="0085506A"/>
    <w:rsid w:val="008C387F"/>
    <w:rsid w:val="00903E17"/>
    <w:rsid w:val="00904EC7"/>
    <w:rsid w:val="00975054"/>
    <w:rsid w:val="00981FDA"/>
    <w:rsid w:val="00996944"/>
    <w:rsid w:val="009B4C02"/>
    <w:rsid w:val="009C1930"/>
    <w:rsid w:val="00A06765"/>
    <w:rsid w:val="00A1657D"/>
    <w:rsid w:val="00AB52EA"/>
    <w:rsid w:val="00B14A1C"/>
    <w:rsid w:val="00CC5128"/>
    <w:rsid w:val="00D348FF"/>
    <w:rsid w:val="00E06A62"/>
    <w:rsid w:val="00E07AFD"/>
    <w:rsid w:val="00E26DDC"/>
    <w:rsid w:val="00EE18C1"/>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styleId="Hyperlink">
    <w:name w:val="Hyperlink"/>
    <w:basedOn w:val="DefaultParagraphFont"/>
    <w:uiPriority w:val="99"/>
    <w:semiHidden/>
    <w:unhideWhenUsed/>
    <w:rsid w:val="00450F03"/>
    <w:rPr>
      <w:color w:val="0563C1"/>
      <w:u w:val="single"/>
    </w:rPr>
  </w:style>
  <w:style w:type="paragraph" w:styleId="NoSpacing">
    <w:name w:val="No Spacing"/>
    <w:uiPriority w:val="1"/>
    <w:qFormat/>
    <w:rsid w:val="00450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698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vey.euro.confirmit.com/wix/p1855700622.aspx"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2016-05-24T13:35:00Z</cp:lastPrinted>
  <dcterms:created xsi:type="dcterms:W3CDTF">2017-01-23T14:39:00Z</dcterms:created>
  <dcterms:modified xsi:type="dcterms:W3CDTF">2017-01-23T14:39:00Z</dcterms:modified>
</cp:coreProperties>
</file>