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514A" w:rsidRPr="00461A0E" w:rsidRDefault="00F4514A" w:rsidP="0037271E">
      <w:pPr>
        <w:tabs>
          <w:tab w:val="right" w:pos="9498"/>
        </w:tabs>
        <w:spacing w:before="100"/>
        <w:rPr>
          <w:rFonts w:ascii="Trebuchet MS" w:hAnsi="Trebuchet MS"/>
        </w:rPr>
        <w:sectPr w:rsidR="00F4514A" w:rsidRPr="00461A0E" w:rsidSect="00B5258C">
          <w:headerReference w:type="first" r:id="rId7"/>
          <w:type w:val="continuous"/>
          <w:pgSz w:w="11906" w:h="16838" w:code="9"/>
          <w:pgMar w:top="993" w:right="1134" w:bottom="227" w:left="1134" w:header="420" w:footer="709" w:gutter="0"/>
          <w:cols w:space="708"/>
          <w:titlePg/>
          <w:docGrid w:linePitch="360"/>
        </w:sectPr>
      </w:pPr>
    </w:p>
    <w:p w:rsidR="0037271E" w:rsidRPr="00461A0E" w:rsidRDefault="00296D2F" w:rsidP="00911555">
      <w:pPr>
        <w:tabs>
          <w:tab w:val="right" w:pos="9498"/>
        </w:tabs>
        <w:rPr>
          <w:rFonts w:ascii="Trebuchet MS" w:hAnsi="Trebuchet MS"/>
        </w:rPr>
      </w:pPr>
      <w:r>
        <w:rPr>
          <w:rFonts w:ascii="Trebuchet MS" w:hAnsi="Trebuchet MS"/>
          <w:noProof/>
          <w:lang w:eastAsia="en-GB"/>
        </w:rPr>
        <mc:AlternateContent>
          <mc:Choice Requires="wps">
            <w:drawing>
              <wp:anchor distT="0" distB="0" distL="114300" distR="114300" simplePos="0" relativeHeight="251660288" behindDoc="0" locked="0" layoutInCell="1" allowOverlap="1" wp14:anchorId="2907C7B9" wp14:editId="2A85D9DA">
                <wp:simplePos x="0" y="0"/>
                <wp:positionH relativeFrom="column">
                  <wp:posOffset>-24765</wp:posOffset>
                </wp:positionH>
                <wp:positionV relativeFrom="paragraph">
                  <wp:posOffset>167640</wp:posOffset>
                </wp:positionV>
                <wp:extent cx="3676650" cy="1704975"/>
                <wp:effectExtent l="0" t="0" r="0" b="952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0" cy="1704975"/>
                        </a:xfrm>
                        <a:prstGeom prst="rect">
                          <a:avLst/>
                        </a:prstGeom>
                        <a:solidFill>
                          <a:srgbClr val="FFFFFF"/>
                        </a:solidFill>
                        <a:ln>
                          <a:noFill/>
                        </a:ln>
                        <a:extLst>
                          <a:ext uri="{91240B29-F687-4f45-9708-019B960494DF}"/>
                        </a:extLst>
                      </wps:spPr>
                      <wps:txbx>
                        <w:txbxContent>
                          <w:p w:rsidR="00A25406" w:rsidRPr="004506A2" w:rsidRDefault="00A25406" w:rsidP="00210644">
                            <w:pPr>
                              <w:rPr>
                                <w:rFonts w:ascii="Trebuchet MS" w:hAnsi="Trebuchet M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907C7B9" id="_x0000_t202" coordsize="21600,21600" o:spt="202" path="m,l,21600r21600,l21600,xe">
                <v:stroke joinstyle="miter"/>
                <v:path gradientshapeok="t" o:connecttype="rect"/>
              </v:shapetype>
              <v:shape id="Text Box 2" o:spid="_x0000_s1026" type="#_x0000_t202" style="position:absolute;margin-left:-1.95pt;margin-top:13.2pt;width:289.5pt;height:13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" stroked="f">
                <v:textbox>
                  <w:txbxContent>
                    <w:p w:rsidR="00A25406" w:rsidRPr="004506A2" w:rsidRDefault="00A25406" w:rsidP="00210644">
                      <w:pPr>
                        <w:rPr>
                          <w:rFonts w:ascii="Trebuchet MS" w:hAnsi="Trebuchet MS"/>
                        </w:rPr>
                      </w:pPr>
                    </w:p>
                  </w:txbxContent>
                </v:textbox>
              </v:shape>
            </w:pict>
          </mc:Fallback>
        </mc:AlternateContent>
      </w:r>
      <w:r>
        <w:rPr>
          <w:rFonts w:ascii="Trebuchet MS" w:hAnsi="Trebuchet MS"/>
          <w:noProof/>
          <w:lang w:eastAsia="en-GB"/>
        </w:rPr>
        <mc:AlternateContent>
          <mc:Choice Requires="wps">
            <w:drawing>
              <wp:anchor distT="0" distB="0" distL="114300" distR="114300" simplePos="0" relativeHeight="251665408" behindDoc="0" locked="0" layoutInCell="1" allowOverlap="1" wp14:anchorId="3DA9BF72" wp14:editId="34224E35">
                <wp:simplePos x="0" y="0"/>
                <wp:positionH relativeFrom="column">
                  <wp:posOffset>3375660</wp:posOffset>
                </wp:positionH>
                <wp:positionV relativeFrom="paragraph">
                  <wp:posOffset>164465</wp:posOffset>
                </wp:positionV>
                <wp:extent cx="2714625" cy="26860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268605"/>
                        </a:xfrm>
                        <a:prstGeom prst="rect">
                          <a:avLst/>
                        </a:prstGeom>
                        <a:noFill/>
                        <a:ln w="9525">
                          <a:noFill/>
                          <a:miter lim="800000"/>
                          <a:headEnd/>
                          <a:tailEnd/>
                        </a:ln>
                      </wps:spPr>
                      <wps:txbx>
                        <w:txbxContent>
                          <w:p w:rsidR="00A25406" w:rsidRPr="004506A2" w:rsidRDefault="00A25406" w:rsidP="004074A0">
                            <w:pPr>
                              <w:jc w:val="right"/>
                              <w:rPr>
                                <w:rFonts w:ascii="Trebuchet MS" w:hAnsi="Trebuchet MS"/>
                              </w:rPr>
                            </w:pPr>
                            <w:r w:rsidRPr="004506A2">
                              <w:rPr>
                                <w:rFonts w:ascii="Trebuchet MS" w:hAnsi="Trebuchet MS"/>
                              </w:rPr>
                              <w:t xml:space="preserve">Circular:  </w:t>
                            </w:r>
                            <w:bookmarkStart w:id="0" w:name="_GoBack"/>
                            <w:r w:rsidR="00313F52">
                              <w:rPr>
                                <w:rFonts w:ascii="Trebuchet MS" w:hAnsi="Trebuchet MS"/>
                              </w:rPr>
                              <w:t>2016</w:t>
                            </w:r>
                            <w:r w:rsidR="00536B55">
                              <w:rPr>
                                <w:rFonts w:ascii="Trebuchet MS" w:hAnsi="Trebuchet MS"/>
                              </w:rPr>
                              <w:t>HOC0</w:t>
                            </w:r>
                            <w:r w:rsidR="00C65A7E">
                              <w:rPr>
                                <w:rFonts w:ascii="Trebuchet MS" w:hAnsi="Trebuchet MS"/>
                              </w:rPr>
                              <w:t>172</w:t>
                            </w:r>
                            <w:r w:rsidR="00536B55">
                              <w:rPr>
                                <w:rFonts w:ascii="Trebuchet MS" w:hAnsi="Trebuchet MS"/>
                              </w:rPr>
                              <w:t>MW</w:t>
                            </w:r>
                            <w:bookmarkEnd w:id="0"/>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DA9BF72" id="_x0000_t202" coordsize="21600,21600" o:spt="202" path="m,l,21600r21600,l21600,xe">
                <v:stroke joinstyle="miter"/>
                <v:path gradientshapeok="t" o:connecttype="rect"/>
              </v:shapetype>
              <v:shape id="_x0000_s1027" type="#_x0000_t202" style="position:absolute;margin-left:265.8pt;margin-top:12.95pt;width:213.75pt;height:21.15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" filled="f" stroked="f">
                <v:textbox style="mso-fit-shape-to-text:t">
                  <w:txbxContent>
                    <w:p w:rsidR="00A25406" w:rsidRPr="004506A2" w:rsidRDefault="00A25406" w:rsidP="004074A0">
                      <w:pPr>
                        <w:jc w:val="right"/>
                        <w:rPr>
                          <w:rFonts w:ascii="Trebuchet MS" w:hAnsi="Trebuchet MS"/>
                        </w:rPr>
                      </w:pPr>
                      <w:r w:rsidRPr="004506A2">
                        <w:rPr>
                          <w:rFonts w:ascii="Trebuchet MS" w:hAnsi="Trebuchet MS"/>
                        </w:rPr>
                        <w:t xml:space="preserve">Circular:  </w:t>
                      </w:r>
                      <w:r w:rsidR="00313F52">
                        <w:rPr>
                          <w:rFonts w:ascii="Trebuchet MS" w:hAnsi="Trebuchet MS"/>
                        </w:rPr>
                        <w:t>2016</w:t>
                      </w:r>
                      <w:r w:rsidR="00536B55">
                        <w:rPr>
                          <w:rFonts w:ascii="Trebuchet MS" w:hAnsi="Trebuchet MS"/>
                        </w:rPr>
                        <w:t>HOC0</w:t>
                      </w:r>
                      <w:r w:rsidR="00C65A7E">
                        <w:rPr>
                          <w:rFonts w:ascii="Trebuchet MS" w:hAnsi="Trebuchet MS"/>
                        </w:rPr>
                        <w:t>172</w:t>
                      </w:r>
                      <w:r w:rsidR="00536B55">
                        <w:rPr>
                          <w:rFonts w:ascii="Trebuchet MS" w:hAnsi="Trebuchet MS"/>
                        </w:rPr>
                        <w:t>MW</w:t>
                      </w:r>
                    </w:p>
                  </w:txbxContent>
                </v:textbox>
              </v:shape>
            </w:pict>
          </mc:Fallback>
        </mc:AlternateContent>
      </w:r>
      <w:r w:rsidR="005F32BD" w:rsidRPr="00461A0E">
        <w:rPr>
          <w:rFonts w:ascii="Trebuchet MS" w:hAnsi="Trebuchet MS"/>
        </w:rPr>
        <w:tab/>
      </w:r>
    </w:p>
    <w:p w:rsidR="005F32BD" w:rsidRPr="00461A0E" w:rsidRDefault="005F32BD" w:rsidP="0037271E">
      <w:pPr>
        <w:tabs>
          <w:tab w:val="right" w:pos="9498"/>
        </w:tabs>
        <w:rPr>
          <w:rFonts w:ascii="Trebuchet MS" w:hAnsi="Trebuchet MS"/>
        </w:rPr>
      </w:pPr>
    </w:p>
    <w:p w:rsidR="005F32BD" w:rsidRPr="00461A0E" w:rsidRDefault="005F32BD" w:rsidP="0037271E">
      <w:pPr>
        <w:tabs>
          <w:tab w:val="right" w:pos="9498"/>
        </w:tabs>
        <w:rPr>
          <w:rFonts w:ascii="Trebuchet MS" w:hAnsi="Trebuchet MS"/>
        </w:rPr>
      </w:pPr>
    </w:p>
    <w:p w:rsidR="005F32BD" w:rsidRPr="00461A0E" w:rsidRDefault="005F32BD" w:rsidP="0037271E">
      <w:pPr>
        <w:tabs>
          <w:tab w:val="right" w:pos="9498"/>
        </w:tabs>
        <w:rPr>
          <w:rFonts w:ascii="Trebuchet MS" w:hAnsi="Trebuchet MS"/>
        </w:rPr>
      </w:pPr>
    </w:p>
    <w:p w:rsidR="005F32BD" w:rsidRPr="00461A0E" w:rsidRDefault="005F32BD" w:rsidP="0037271E">
      <w:pPr>
        <w:tabs>
          <w:tab w:val="right" w:pos="9498"/>
        </w:tabs>
        <w:rPr>
          <w:rFonts w:ascii="Trebuchet MS" w:hAnsi="Trebuchet MS"/>
        </w:rPr>
      </w:pPr>
    </w:p>
    <w:p w:rsidR="005F32BD" w:rsidRPr="00461A0E" w:rsidRDefault="005F32BD" w:rsidP="0037271E">
      <w:pPr>
        <w:tabs>
          <w:tab w:val="right" w:pos="9498"/>
        </w:tabs>
        <w:rPr>
          <w:rFonts w:ascii="Trebuchet MS" w:hAnsi="Trebuchet MS"/>
        </w:rPr>
      </w:pPr>
    </w:p>
    <w:p w:rsidR="005F32BD" w:rsidRPr="00461A0E" w:rsidRDefault="005F32BD" w:rsidP="0037271E">
      <w:pPr>
        <w:tabs>
          <w:tab w:val="right" w:pos="9498"/>
        </w:tabs>
        <w:rPr>
          <w:rFonts w:ascii="Trebuchet MS" w:hAnsi="Trebuchet MS"/>
        </w:rPr>
      </w:pPr>
    </w:p>
    <w:p w:rsidR="005F32BD" w:rsidRPr="00461A0E" w:rsidRDefault="005F32BD" w:rsidP="0037271E">
      <w:pPr>
        <w:tabs>
          <w:tab w:val="right" w:pos="9498"/>
        </w:tabs>
        <w:rPr>
          <w:rFonts w:ascii="Trebuchet MS" w:hAnsi="Trebuchet MS"/>
        </w:rPr>
      </w:pPr>
    </w:p>
    <w:p w:rsidR="0037271E" w:rsidRPr="00461A0E" w:rsidRDefault="0037271E" w:rsidP="0037271E">
      <w:pPr>
        <w:tabs>
          <w:tab w:val="right" w:pos="9498"/>
        </w:tabs>
        <w:rPr>
          <w:rFonts w:ascii="Trebuchet MS" w:hAnsi="Trebuchet MS"/>
        </w:rPr>
      </w:pPr>
      <w:r w:rsidRPr="00461A0E">
        <w:rPr>
          <w:rFonts w:ascii="Trebuchet MS" w:hAnsi="Trebuchet MS"/>
        </w:rPr>
        <w:tab/>
      </w:r>
    </w:p>
    <w:p w:rsidR="0037271E" w:rsidRPr="00461A0E" w:rsidRDefault="0037271E" w:rsidP="0037271E">
      <w:pPr>
        <w:rPr>
          <w:rFonts w:ascii="Trebuchet MS" w:hAnsi="Trebuchet MS"/>
        </w:rPr>
      </w:pPr>
    </w:p>
    <w:p w:rsidR="005F32BD" w:rsidRPr="00C65A7E" w:rsidRDefault="005F32BD" w:rsidP="00C65A7E">
      <w:pPr>
        <w:jc w:val="both"/>
        <w:rPr>
          <w:rFonts w:ascii="Trebuchet MS" w:hAnsi="Trebuchet MS"/>
          <w:sz w:val="22"/>
          <w:szCs w:val="22"/>
        </w:rPr>
      </w:pPr>
    </w:p>
    <w:p w:rsidR="00E213CC" w:rsidRPr="00C65A7E" w:rsidRDefault="00E213CC" w:rsidP="00C65A7E">
      <w:pPr>
        <w:jc w:val="both"/>
        <w:rPr>
          <w:rFonts w:ascii="Trebuchet MS" w:hAnsi="Trebuchet MS"/>
          <w:b/>
          <w:sz w:val="21"/>
          <w:szCs w:val="21"/>
        </w:rPr>
      </w:pPr>
      <w:r w:rsidRPr="00C65A7E">
        <w:rPr>
          <w:rFonts w:ascii="Trebuchet MS" w:hAnsi="Trebuchet MS"/>
          <w:noProof/>
          <w:sz w:val="22"/>
          <w:szCs w:val="22"/>
          <w:lang w:eastAsia="en-GB"/>
        </w:rPr>
        <mc:AlternateContent>
          <mc:Choice Requires="wps">
            <w:drawing>
              <wp:anchor distT="0" distB="0" distL="114300" distR="114300" simplePos="0" relativeHeight="251662336" behindDoc="0" locked="0" layoutInCell="1" allowOverlap="1">
                <wp:simplePos x="0" y="0"/>
                <wp:positionH relativeFrom="column">
                  <wp:posOffset>3651885</wp:posOffset>
                </wp:positionH>
                <wp:positionV relativeFrom="paragraph">
                  <wp:posOffset>130175</wp:posOffset>
                </wp:positionV>
                <wp:extent cx="2444115" cy="268605"/>
                <wp:effectExtent l="0" t="0" r="9525"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115" cy="268605"/>
                        </a:xfrm>
                        <a:prstGeom prst="rect">
                          <a:avLst/>
                        </a:prstGeom>
                        <a:solidFill>
                          <a:srgbClr val="FFFFFF"/>
                        </a:solidFill>
                        <a:ln>
                          <a:noFill/>
                        </a:ln>
                        <a:extLst>
                          <a:ext uri="{91240B29-F687-4f45-9708-019B960494DF}"/>
                        </a:extLst>
                      </wps:spPr>
                      <wps:txbx>
                        <w:txbxContent>
                          <w:p w:rsidR="00A25406" w:rsidRPr="004506A2" w:rsidRDefault="00C65A7E" w:rsidP="004506A2">
                            <w:pPr>
                              <w:jc w:val="right"/>
                              <w:rPr>
                                <w:rFonts w:ascii="Trebuchet MS" w:hAnsi="Trebuchet MS"/>
                              </w:rPr>
                            </w:pPr>
                            <w:r>
                              <w:rPr>
                                <w:rFonts w:ascii="Trebuchet MS" w:hAnsi="Trebuchet MS"/>
                              </w:rPr>
                              <w:t>30</w:t>
                            </w:r>
                            <w:r w:rsidR="00E85500">
                              <w:rPr>
                                <w:rFonts w:ascii="Trebuchet MS" w:hAnsi="Trebuchet MS"/>
                              </w:rPr>
                              <w:t xml:space="preserve"> </w:t>
                            </w:r>
                            <w:r w:rsidR="009C6887">
                              <w:rPr>
                                <w:rFonts w:ascii="Trebuchet MS" w:hAnsi="Trebuchet MS"/>
                              </w:rPr>
                              <w:t>March</w:t>
                            </w:r>
                            <w:r w:rsidR="00313F52">
                              <w:rPr>
                                <w:rFonts w:ascii="Trebuchet MS" w:hAnsi="Trebuchet MS"/>
                              </w:rPr>
                              <w:t xml:space="preserve"> 2016</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Text Box 3" o:spid="_x0000_s1028" type="#_x0000_t202" style="position:absolute;left:0;text-align:left;margin-left:287.55pt;margin-top:10.25pt;width:192.45pt;height:21.15pt;z-index:25166233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" stroked="f">
                <v:textbox style="mso-fit-shape-to-text:t">
                  <w:txbxContent>
                    <w:p w:rsidR="00A25406" w:rsidRPr="004506A2" w:rsidRDefault="00C65A7E" w:rsidP="004506A2">
                      <w:pPr>
                        <w:jc w:val="right"/>
                        <w:rPr>
                          <w:rFonts w:ascii="Trebuchet MS" w:hAnsi="Trebuchet MS"/>
                        </w:rPr>
                      </w:pPr>
                      <w:r>
                        <w:rPr>
                          <w:rFonts w:ascii="Trebuchet MS" w:hAnsi="Trebuchet MS"/>
                        </w:rPr>
                        <w:t>30</w:t>
                      </w:r>
                      <w:r w:rsidR="00E85500">
                        <w:rPr>
                          <w:rFonts w:ascii="Trebuchet MS" w:hAnsi="Trebuchet MS"/>
                        </w:rPr>
                        <w:t xml:space="preserve"> </w:t>
                      </w:r>
                      <w:r w:rsidR="009C6887">
                        <w:rPr>
                          <w:rFonts w:ascii="Trebuchet MS" w:hAnsi="Trebuchet MS"/>
                        </w:rPr>
                        <w:t>March</w:t>
                      </w:r>
                      <w:r w:rsidR="00313F52">
                        <w:rPr>
                          <w:rFonts w:ascii="Trebuchet MS" w:hAnsi="Trebuchet MS"/>
                        </w:rPr>
                        <w:t xml:space="preserve"> 2016</w:t>
                      </w:r>
                    </w:p>
                  </w:txbxContent>
                </v:textbox>
              </v:shape>
            </w:pict>
          </mc:Fallback>
        </mc:AlternateContent>
      </w:r>
    </w:p>
    <w:p w:rsidR="005F32BD" w:rsidRPr="00C65A7E" w:rsidRDefault="00C65A7E" w:rsidP="00C65A7E">
      <w:pPr>
        <w:jc w:val="both"/>
        <w:rPr>
          <w:rFonts w:ascii="Trebuchet MS" w:hAnsi="Trebuchet MS"/>
          <w:b/>
          <w:sz w:val="21"/>
          <w:szCs w:val="21"/>
        </w:rPr>
      </w:pPr>
      <w:r w:rsidRPr="00C65A7E">
        <w:rPr>
          <w:rFonts w:ascii="Trebuchet MS" w:hAnsi="Trebuchet MS"/>
          <w:b/>
          <w:sz w:val="21"/>
          <w:szCs w:val="21"/>
        </w:rPr>
        <w:t>TO:</w:t>
      </w:r>
      <w:r w:rsidRPr="00C65A7E">
        <w:rPr>
          <w:rFonts w:ascii="Trebuchet MS" w:hAnsi="Trebuchet MS"/>
          <w:b/>
          <w:sz w:val="21"/>
          <w:szCs w:val="21"/>
        </w:rPr>
        <w:tab/>
      </w:r>
      <w:r w:rsidR="008230F7" w:rsidRPr="00C65A7E">
        <w:rPr>
          <w:rFonts w:ascii="Trebuchet MS" w:hAnsi="Trebuchet MS"/>
          <w:b/>
          <w:sz w:val="21"/>
          <w:szCs w:val="21"/>
        </w:rPr>
        <w:t>ALL MEMBERS</w:t>
      </w:r>
    </w:p>
    <w:p w:rsidR="0089571E" w:rsidRPr="00C65A7E" w:rsidRDefault="0089571E" w:rsidP="00C65A7E">
      <w:pPr>
        <w:jc w:val="both"/>
        <w:rPr>
          <w:rFonts w:ascii="Trebuchet MS" w:hAnsi="Trebuchet MS"/>
          <w:sz w:val="21"/>
          <w:szCs w:val="21"/>
        </w:rPr>
      </w:pPr>
    </w:p>
    <w:p w:rsidR="008230F7" w:rsidRPr="00C65A7E" w:rsidRDefault="008230F7" w:rsidP="00C65A7E">
      <w:pPr>
        <w:tabs>
          <w:tab w:val="left" w:pos="1701"/>
        </w:tabs>
        <w:ind w:right="-33"/>
        <w:jc w:val="both"/>
        <w:rPr>
          <w:rFonts w:ascii="Trebuchet MS" w:hAnsi="Trebuchet MS" w:cs="Tahoma"/>
          <w:sz w:val="21"/>
          <w:szCs w:val="21"/>
        </w:rPr>
      </w:pPr>
    </w:p>
    <w:p w:rsidR="008230F7" w:rsidRPr="00C65A7E" w:rsidRDefault="00E85500" w:rsidP="00C65A7E">
      <w:pPr>
        <w:tabs>
          <w:tab w:val="left" w:pos="1701"/>
        </w:tabs>
        <w:ind w:right="-33"/>
        <w:jc w:val="both"/>
        <w:rPr>
          <w:rFonts w:ascii="Trebuchet MS" w:hAnsi="Trebuchet MS" w:cs="Tahoma"/>
          <w:sz w:val="21"/>
          <w:szCs w:val="21"/>
        </w:rPr>
      </w:pPr>
      <w:r w:rsidRPr="00C65A7E">
        <w:rPr>
          <w:rFonts w:ascii="Trebuchet MS" w:hAnsi="Trebuchet MS" w:cs="Tahoma"/>
          <w:sz w:val="21"/>
          <w:szCs w:val="21"/>
        </w:rPr>
        <w:t>Dear Brother/Sister</w:t>
      </w:r>
    </w:p>
    <w:p w:rsidR="008230F7" w:rsidRPr="00C65A7E" w:rsidRDefault="008230F7" w:rsidP="00C65A7E">
      <w:pPr>
        <w:tabs>
          <w:tab w:val="left" w:pos="1701"/>
        </w:tabs>
        <w:ind w:right="-33"/>
        <w:jc w:val="both"/>
        <w:rPr>
          <w:rFonts w:ascii="Trebuchet MS" w:hAnsi="Trebuchet MS" w:cs="Tahoma"/>
          <w:sz w:val="21"/>
          <w:szCs w:val="21"/>
        </w:rPr>
      </w:pPr>
    </w:p>
    <w:p w:rsidR="00C65A7E" w:rsidRPr="00C65A7E" w:rsidRDefault="00C65A7E" w:rsidP="00C65A7E">
      <w:pPr>
        <w:jc w:val="both"/>
        <w:rPr>
          <w:rFonts w:ascii="Trebuchet MS" w:hAnsi="Trebuchet MS"/>
          <w:b/>
          <w:bCs/>
          <w:caps/>
          <w:color w:val="000000"/>
          <w:sz w:val="21"/>
          <w:szCs w:val="21"/>
          <w:u w:val="single"/>
        </w:rPr>
      </w:pPr>
      <w:r w:rsidRPr="00C65A7E">
        <w:rPr>
          <w:rFonts w:ascii="Trebuchet MS" w:hAnsi="Trebuchet MS"/>
          <w:b/>
          <w:bCs/>
          <w:caps/>
          <w:color w:val="000000"/>
          <w:sz w:val="21"/>
          <w:szCs w:val="21"/>
          <w:u w:val="single"/>
        </w:rPr>
        <w:t>Trade Union Bill - Government setbacks in the House of Lords</w:t>
      </w:r>
    </w:p>
    <w:p w:rsidR="00C65A7E" w:rsidRPr="00C65A7E" w:rsidRDefault="00C65A7E" w:rsidP="00C65A7E">
      <w:pPr>
        <w:shd w:val="clear" w:color="auto" w:fill="FFFFFF"/>
        <w:jc w:val="both"/>
        <w:rPr>
          <w:rFonts w:ascii="Trebuchet MS" w:hAnsi="Trebuchet MS"/>
          <w:color w:val="000000"/>
          <w:sz w:val="21"/>
          <w:szCs w:val="21"/>
        </w:rPr>
      </w:pPr>
    </w:p>
    <w:p w:rsidR="00C65A7E" w:rsidRPr="00C65A7E" w:rsidRDefault="00C65A7E" w:rsidP="00C65A7E">
      <w:pPr>
        <w:shd w:val="clear" w:color="auto" w:fill="FFFFFF"/>
        <w:jc w:val="both"/>
        <w:rPr>
          <w:rFonts w:ascii="Trebuchet MS" w:hAnsi="Trebuchet MS"/>
          <w:color w:val="000000"/>
          <w:sz w:val="21"/>
          <w:szCs w:val="21"/>
        </w:rPr>
      </w:pPr>
      <w:r w:rsidRPr="00C65A7E">
        <w:rPr>
          <w:rFonts w:ascii="Trebuchet MS" w:hAnsi="Trebuchet MS"/>
          <w:color w:val="000000"/>
          <w:sz w:val="21"/>
          <w:szCs w:val="21"/>
        </w:rPr>
        <w:t>As you will recall, the Trade Union Bill is a major attack on the rights of working people. The FBU has been campaigning against the proposed legislation alongside the TUC/STUC and other unions. The Bill has recently been considered by a committee established by the House of Lords and during this process the government has been subject to serious criticism and has suffered a number of setbacks on aspects of the proposals. These are set out below.</w:t>
      </w:r>
    </w:p>
    <w:p w:rsidR="00C65A7E" w:rsidRPr="00C65A7E" w:rsidRDefault="00C65A7E" w:rsidP="00C65A7E">
      <w:pPr>
        <w:shd w:val="clear" w:color="auto" w:fill="FFFFFF"/>
        <w:jc w:val="both"/>
        <w:rPr>
          <w:rFonts w:ascii="Trebuchet MS" w:hAnsi="Trebuchet MS"/>
          <w:color w:val="000000"/>
          <w:sz w:val="21"/>
          <w:szCs w:val="21"/>
        </w:rPr>
      </w:pPr>
    </w:p>
    <w:p w:rsidR="00C65A7E" w:rsidRPr="00C65A7E" w:rsidRDefault="00C65A7E" w:rsidP="00C65A7E">
      <w:pPr>
        <w:shd w:val="clear" w:color="auto" w:fill="FFFFFF"/>
        <w:jc w:val="both"/>
        <w:rPr>
          <w:rFonts w:ascii="Trebuchet MS" w:hAnsi="Trebuchet MS"/>
          <w:b/>
          <w:bCs/>
          <w:color w:val="000000"/>
          <w:sz w:val="21"/>
          <w:szCs w:val="21"/>
          <w:u w:val="single"/>
        </w:rPr>
      </w:pPr>
      <w:r w:rsidRPr="00C65A7E">
        <w:rPr>
          <w:rFonts w:ascii="Trebuchet MS" w:hAnsi="Trebuchet MS"/>
          <w:b/>
          <w:bCs/>
          <w:color w:val="000000"/>
          <w:sz w:val="21"/>
          <w:szCs w:val="21"/>
          <w:u w:val="single"/>
        </w:rPr>
        <w:t>E Ballots</w:t>
      </w:r>
    </w:p>
    <w:p w:rsidR="00C65A7E" w:rsidRPr="00C65A7E" w:rsidRDefault="00C65A7E" w:rsidP="00C65A7E">
      <w:pPr>
        <w:shd w:val="clear" w:color="auto" w:fill="FFFFFF"/>
        <w:jc w:val="both"/>
        <w:rPr>
          <w:rFonts w:ascii="Trebuchet MS" w:hAnsi="Trebuchet MS"/>
          <w:b/>
          <w:bCs/>
          <w:color w:val="000000"/>
          <w:sz w:val="21"/>
          <w:szCs w:val="21"/>
        </w:rPr>
      </w:pPr>
    </w:p>
    <w:p w:rsidR="00C65A7E" w:rsidRPr="00C65A7E" w:rsidRDefault="00C65A7E" w:rsidP="00C65A7E">
      <w:pPr>
        <w:shd w:val="clear" w:color="auto" w:fill="FFFFFF"/>
        <w:jc w:val="both"/>
        <w:rPr>
          <w:rFonts w:ascii="Trebuchet MS" w:hAnsi="Trebuchet MS"/>
          <w:color w:val="000000"/>
          <w:sz w:val="21"/>
          <w:szCs w:val="21"/>
        </w:rPr>
      </w:pPr>
      <w:r w:rsidRPr="00C65A7E">
        <w:rPr>
          <w:rFonts w:ascii="Trebuchet MS" w:hAnsi="Trebuchet MS"/>
          <w:color w:val="000000"/>
          <w:sz w:val="21"/>
          <w:szCs w:val="21"/>
        </w:rPr>
        <w:t xml:space="preserve">The first successful amendment to the Trade Union Bill introduced by Lord </w:t>
      </w:r>
      <w:proofErr w:type="spellStart"/>
      <w:r w:rsidRPr="00C65A7E">
        <w:rPr>
          <w:rFonts w:ascii="Trebuchet MS" w:hAnsi="Trebuchet MS"/>
          <w:color w:val="000000"/>
          <w:sz w:val="21"/>
          <w:szCs w:val="21"/>
        </w:rPr>
        <w:t>Kerslake</w:t>
      </w:r>
      <w:proofErr w:type="spellEnd"/>
      <w:r w:rsidRPr="00C65A7E">
        <w:rPr>
          <w:rFonts w:ascii="Trebuchet MS" w:hAnsi="Trebuchet MS"/>
          <w:color w:val="000000"/>
          <w:sz w:val="21"/>
          <w:szCs w:val="21"/>
        </w:rPr>
        <w:t xml:space="preserve"> (Cross-Bencher) was a clause requiring the Secretary of State to commission an independent review on electronic balloting for strike action, and to present before each House of Parliament a strategy for the introduction of electronic balloting.</w:t>
      </w:r>
    </w:p>
    <w:p w:rsidR="00C65A7E" w:rsidRPr="00C65A7E" w:rsidRDefault="00C65A7E" w:rsidP="00C65A7E">
      <w:pPr>
        <w:shd w:val="clear" w:color="auto" w:fill="FFFFFF"/>
        <w:jc w:val="both"/>
        <w:rPr>
          <w:rFonts w:ascii="Trebuchet MS" w:hAnsi="Trebuchet MS"/>
          <w:color w:val="000000"/>
          <w:sz w:val="21"/>
          <w:szCs w:val="21"/>
        </w:rPr>
      </w:pPr>
    </w:p>
    <w:p w:rsidR="00C65A7E" w:rsidRPr="00C65A7E" w:rsidRDefault="00C65A7E" w:rsidP="00C65A7E">
      <w:pPr>
        <w:shd w:val="clear" w:color="auto" w:fill="FFFFFF"/>
        <w:jc w:val="both"/>
        <w:rPr>
          <w:rFonts w:ascii="Trebuchet MS" w:hAnsi="Trebuchet MS"/>
          <w:color w:val="000000"/>
          <w:sz w:val="21"/>
          <w:szCs w:val="21"/>
        </w:rPr>
      </w:pPr>
      <w:r w:rsidRPr="00C65A7E">
        <w:rPr>
          <w:rFonts w:ascii="Trebuchet MS" w:hAnsi="Trebuchet MS"/>
          <w:color w:val="000000"/>
          <w:sz w:val="21"/>
          <w:szCs w:val="21"/>
        </w:rPr>
        <w:t>The vote was 320 to 181 – a majority of 139.</w:t>
      </w:r>
    </w:p>
    <w:p w:rsidR="00C65A7E" w:rsidRPr="00C65A7E" w:rsidRDefault="00C65A7E" w:rsidP="00C65A7E">
      <w:pPr>
        <w:shd w:val="clear" w:color="auto" w:fill="FFFFFF"/>
        <w:jc w:val="both"/>
        <w:rPr>
          <w:rFonts w:ascii="Trebuchet MS" w:hAnsi="Trebuchet MS"/>
          <w:color w:val="000000"/>
          <w:sz w:val="21"/>
          <w:szCs w:val="21"/>
        </w:rPr>
      </w:pPr>
    </w:p>
    <w:p w:rsidR="00C65A7E" w:rsidRPr="00C65A7E" w:rsidRDefault="00C65A7E" w:rsidP="00C65A7E">
      <w:pPr>
        <w:shd w:val="clear" w:color="auto" w:fill="FFFFFF"/>
        <w:jc w:val="both"/>
        <w:rPr>
          <w:rFonts w:ascii="Trebuchet MS" w:hAnsi="Trebuchet MS"/>
          <w:b/>
          <w:bCs/>
          <w:color w:val="000000"/>
          <w:sz w:val="21"/>
          <w:szCs w:val="21"/>
          <w:u w:val="single"/>
        </w:rPr>
      </w:pPr>
      <w:r w:rsidRPr="00C65A7E">
        <w:rPr>
          <w:rFonts w:ascii="Trebuchet MS" w:hAnsi="Trebuchet MS"/>
          <w:b/>
          <w:bCs/>
          <w:color w:val="000000"/>
          <w:sz w:val="21"/>
          <w:szCs w:val="21"/>
          <w:u w:val="single"/>
        </w:rPr>
        <w:t>Political Funds</w:t>
      </w:r>
    </w:p>
    <w:p w:rsidR="00C65A7E" w:rsidRPr="00C65A7E" w:rsidRDefault="00C65A7E" w:rsidP="00C65A7E">
      <w:pPr>
        <w:shd w:val="clear" w:color="auto" w:fill="FFFFFF"/>
        <w:jc w:val="both"/>
        <w:rPr>
          <w:rFonts w:ascii="Trebuchet MS" w:hAnsi="Trebuchet MS"/>
          <w:b/>
          <w:bCs/>
          <w:color w:val="000000"/>
          <w:sz w:val="21"/>
          <w:szCs w:val="21"/>
          <w:u w:val="single"/>
        </w:rPr>
      </w:pPr>
    </w:p>
    <w:p w:rsidR="00C65A7E" w:rsidRPr="00C65A7E" w:rsidRDefault="00C65A7E" w:rsidP="00C65A7E">
      <w:pPr>
        <w:shd w:val="clear" w:color="auto" w:fill="FFFFFF"/>
        <w:jc w:val="both"/>
        <w:rPr>
          <w:rFonts w:ascii="Trebuchet MS" w:hAnsi="Trebuchet MS"/>
          <w:color w:val="000000"/>
          <w:sz w:val="21"/>
          <w:szCs w:val="21"/>
        </w:rPr>
      </w:pPr>
      <w:r w:rsidRPr="00C65A7E">
        <w:rPr>
          <w:rFonts w:ascii="Trebuchet MS" w:hAnsi="Trebuchet MS"/>
          <w:color w:val="000000"/>
          <w:sz w:val="21"/>
          <w:szCs w:val="21"/>
        </w:rPr>
        <w:t>The second amendment introduced by Lord Burns was a clause providing that trade unions with political funds ask new members upon joining whether they wish to contribute to the political fund, and a number of measures to reduce the burdens on unions such as extending the transition period from 3 to 12 months, removing the 5 year renewal obligation and allowing use of communications other than postal.</w:t>
      </w:r>
    </w:p>
    <w:p w:rsidR="00C65A7E" w:rsidRPr="00C65A7E" w:rsidRDefault="00C65A7E" w:rsidP="00C65A7E">
      <w:pPr>
        <w:shd w:val="clear" w:color="auto" w:fill="FFFFFF"/>
        <w:jc w:val="both"/>
        <w:rPr>
          <w:rFonts w:ascii="Trebuchet MS" w:hAnsi="Trebuchet MS"/>
          <w:color w:val="000000"/>
          <w:sz w:val="21"/>
          <w:szCs w:val="21"/>
        </w:rPr>
      </w:pPr>
    </w:p>
    <w:p w:rsidR="00C65A7E" w:rsidRPr="00C65A7E" w:rsidRDefault="00C65A7E" w:rsidP="00C65A7E">
      <w:pPr>
        <w:shd w:val="clear" w:color="auto" w:fill="FFFFFF"/>
        <w:jc w:val="both"/>
        <w:rPr>
          <w:rFonts w:ascii="Trebuchet MS" w:hAnsi="Trebuchet MS"/>
          <w:color w:val="000000"/>
          <w:sz w:val="21"/>
          <w:szCs w:val="21"/>
        </w:rPr>
      </w:pPr>
      <w:r w:rsidRPr="00C65A7E">
        <w:rPr>
          <w:rFonts w:ascii="Trebuchet MS" w:hAnsi="Trebuchet MS"/>
          <w:color w:val="000000"/>
          <w:sz w:val="21"/>
          <w:szCs w:val="21"/>
        </w:rPr>
        <w:t>The vote was 320 to 172 – a majority of 148.</w:t>
      </w:r>
    </w:p>
    <w:p w:rsidR="00C65A7E" w:rsidRPr="00C65A7E" w:rsidRDefault="00C65A7E" w:rsidP="00C65A7E">
      <w:pPr>
        <w:shd w:val="clear" w:color="auto" w:fill="FFFFFF"/>
        <w:jc w:val="both"/>
        <w:rPr>
          <w:rFonts w:ascii="Trebuchet MS" w:hAnsi="Trebuchet MS"/>
          <w:b/>
          <w:bCs/>
          <w:color w:val="000000"/>
          <w:sz w:val="21"/>
          <w:szCs w:val="21"/>
        </w:rPr>
      </w:pPr>
    </w:p>
    <w:p w:rsidR="00C65A7E" w:rsidRPr="00C65A7E" w:rsidRDefault="00C65A7E" w:rsidP="00C65A7E">
      <w:pPr>
        <w:shd w:val="clear" w:color="auto" w:fill="FFFFFF"/>
        <w:jc w:val="both"/>
        <w:rPr>
          <w:rFonts w:ascii="Trebuchet MS" w:hAnsi="Trebuchet MS"/>
          <w:b/>
          <w:bCs/>
          <w:color w:val="000000"/>
          <w:sz w:val="21"/>
          <w:szCs w:val="21"/>
          <w:u w:val="single"/>
        </w:rPr>
      </w:pPr>
      <w:r w:rsidRPr="00C65A7E">
        <w:rPr>
          <w:rFonts w:ascii="Trebuchet MS" w:hAnsi="Trebuchet MS"/>
          <w:b/>
          <w:bCs/>
          <w:color w:val="000000"/>
          <w:sz w:val="21"/>
          <w:szCs w:val="21"/>
          <w:u w:val="single"/>
        </w:rPr>
        <w:t>Facility Time Cap</w:t>
      </w:r>
    </w:p>
    <w:p w:rsidR="00C65A7E" w:rsidRPr="00C65A7E" w:rsidRDefault="00C65A7E" w:rsidP="00C65A7E">
      <w:pPr>
        <w:shd w:val="clear" w:color="auto" w:fill="FFFFFF"/>
        <w:jc w:val="both"/>
        <w:rPr>
          <w:rFonts w:ascii="Trebuchet MS" w:hAnsi="Trebuchet MS"/>
          <w:b/>
          <w:bCs/>
          <w:color w:val="000000"/>
          <w:sz w:val="21"/>
          <w:szCs w:val="21"/>
        </w:rPr>
      </w:pPr>
    </w:p>
    <w:p w:rsidR="00C65A7E" w:rsidRPr="00C65A7E" w:rsidRDefault="00C65A7E" w:rsidP="00C65A7E">
      <w:pPr>
        <w:shd w:val="clear" w:color="auto" w:fill="FFFFFF"/>
        <w:jc w:val="both"/>
        <w:rPr>
          <w:rFonts w:ascii="Trebuchet MS" w:hAnsi="Trebuchet MS"/>
          <w:color w:val="000000"/>
          <w:sz w:val="21"/>
          <w:szCs w:val="21"/>
        </w:rPr>
      </w:pPr>
      <w:r w:rsidRPr="00C65A7E">
        <w:rPr>
          <w:rFonts w:ascii="Trebuchet MS" w:hAnsi="Trebuchet MS"/>
          <w:color w:val="000000"/>
          <w:sz w:val="21"/>
          <w:szCs w:val="21"/>
        </w:rPr>
        <w:t xml:space="preserve">Finally, the third amendment introduced by Baroness </w:t>
      </w:r>
      <w:proofErr w:type="spellStart"/>
      <w:r w:rsidRPr="00C65A7E">
        <w:rPr>
          <w:rFonts w:ascii="Trebuchet MS" w:hAnsi="Trebuchet MS"/>
          <w:color w:val="000000"/>
          <w:sz w:val="21"/>
          <w:szCs w:val="21"/>
        </w:rPr>
        <w:t>Hayter</w:t>
      </w:r>
      <w:proofErr w:type="spellEnd"/>
      <w:r w:rsidRPr="00C65A7E">
        <w:rPr>
          <w:rFonts w:ascii="Trebuchet MS" w:hAnsi="Trebuchet MS"/>
          <w:color w:val="000000"/>
          <w:sz w:val="21"/>
          <w:szCs w:val="21"/>
        </w:rPr>
        <w:t xml:space="preserve"> removed a clause conferring the Secretary of State reserved powers to cap facility time arrangements for trade union officials in public sector bodies.</w:t>
      </w:r>
    </w:p>
    <w:p w:rsidR="00C65A7E" w:rsidRPr="00C65A7E" w:rsidRDefault="00C65A7E" w:rsidP="00C65A7E">
      <w:pPr>
        <w:shd w:val="clear" w:color="auto" w:fill="FFFFFF"/>
        <w:jc w:val="both"/>
        <w:rPr>
          <w:rFonts w:ascii="Trebuchet MS" w:hAnsi="Trebuchet MS"/>
          <w:color w:val="000000"/>
          <w:sz w:val="21"/>
          <w:szCs w:val="21"/>
        </w:rPr>
      </w:pPr>
    </w:p>
    <w:p w:rsidR="00C65A7E" w:rsidRDefault="00C65A7E" w:rsidP="00C65A7E">
      <w:pPr>
        <w:shd w:val="clear" w:color="auto" w:fill="FFFFFF"/>
        <w:jc w:val="both"/>
        <w:rPr>
          <w:rFonts w:ascii="Trebuchet MS" w:hAnsi="Trebuchet MS"/>
          <w:color w:val="000000"/>
          <w:sz w:val="21"/>
          <w:szCs w:val="21"/>
        </w:rPr>
      </w:pPr>
      <w:r w:rsidRPr="00C65A7E">
        <w:rPr>
          <w:rFonts w:ascii="Trebuchet MS" w:hAnsi="Trebuchet MS"/>
          <w:color w:val="000000"/>
          <w:sz w:val="21"/>
          <w:szCs w:val="21"/>
        </w:rPr>
        <w:t>The vote was 248 to 160 – a majority of 88.</w:t>
      </w:r>
    </w:p>
    <w:p w:rsidR="00C65A7E" w:rsidRDefault="00C65A7E" w:rsidP="00C65A7E">
      <w:pPr>
        <w:shd w:val="clear" w:color="auto" w:fill="FFFFFF"/>
        <w:jc w:val="right"/>
        <w:rPr>
          <w:rFonts w:ascii="Trebuchet MS" w:hAnsi="Trebuchet MS"/>
          <w:color w:val="000000"/>
          <w:sz w:val="21"/>
          <w:szCs w:val="21"/>
        </w:rPr>
      </w:pPr>
      <w:proofErr w:type="spellStart"/>
      <w:r>
        <w:rPr>
          <w:rFonts w:ascii="Trebuchet MS" w:hAnsi="Trebuchet MS"/>
          <w:color w:val="000000"/>
          <w:sz w:val="21"/>
          <w:szCs w:val="21"/>
        </w:rPr>
        <w:t>Contd</w:t>
      </w:r>
      <w:proofErr w:type="spellEnd"/>
      <w:r>
        <w:rPr>
          <w:rFonts w:ascii="Trebuchet MS" w:hAnsi="Trebuchet MS"/>
          <w:color w:val="000000"/>
          <w:sz w:val="21"/>
          <w:szCs w:val="21"/>
        </w:rPr>
        <w:t>/2…</w:t>
      </w:r>
    </w:p>
    <w:p w:rsidR="00C65A7E" w:rsidRDefault="00C65A7E">
      <w:pPr>
        <w:rPr>
          <w:rFonts w:ascii="Trebuchet MS" w:hAnsi="Trebuchet MS"/>
          <w:color w:val="000000"/>
          <w:sz w:val="21"/>
          <w:szCs w:val="21"/>
        </w:rPr>
      </w:pPr>
      <w:r>
        <w:rPr>
          <w:rFonts w:ascii="Trebuchet MS" w:hAnsi="Trebuchet MS"/>
          <w:color w:val="000000"/>
          <w:sz w:val="21"/>
          <w:szCs w:val="21"/>
        </w:rPr>
        <w:br w:type="page"/>
      </w:r>
    </w:p>
    <w:p w:rsidR="00C65A7E" w:rsidRPr="00C65A7E" w:rsidRDefault="00C65A7E" w:rsidP="00C65A7E">
      <w:pPr>
        <w:shd w:val="clear" w:color="auto" w:fill="FFFFFF"/>
        <w:jc w:val="right"/>
        <w:rPr>
          <w:rFonts w:ascii="Trebuchet MS" w:hAnsi="Trebuchet MS"/>
          <w:color w:val="000000"/>
          <w:sz w:val="21"/>
          <w:szCs w:val="21"/>
        </w:rPr>
      </w:pPr>
    </w:p>
    <w:p w:rsidR="00C65A7E" w:rsidRPr="00C65A7E" w:rsidRDefault="00C65A7E" w:rsidP="00C65A7E">
      <w:pPr>
        <w:shd w:val="clear" w:color="auto" w:fill="FFFFFF"/>
        <w:jc w:val="both"/>
        <w:rPr>
          <w:rFonts w:ascii="Trebuchet MS" w:hAnsi="Trebuchet MS"/>
          <w:color w:val="000000"/>
          <w:sz w:val="21"/>
          <w:szCs w:val="21"/>
        </w:rPr>
      </w:pPr>
    </w:p>
    <w:p w:rsidR="00C65A7E" w:rsidRDefault="00C65A7E" w:rsidP="00C65A7E">
      <w:pPr>
        <w:shd w:val="clear" w:color="auto" w:fill="FFFFFF"/>
        <w:jc w:val="center"/>
        <w:rPr>
          <w:rFonts w:ascii="Trebuchet MS" w:hAnsi="Trebuchet MS"/>
          <w:color w:val="000000"/>
          <w:sz w:val="21"/>
          <w:szCs w:val="21"/>
        </w:rPr>
      </w:pPr>
      <w:r>
        <w:rPr>
          <w:rFonts w:ascii="Trebuchet MS" w:hAnsi="Trebuchet MS"/>
          <w:color w:val="000000"/>
          <w:sz w:val="21"/>
          <w:szCs w:val="21"/>
        </w:rPr>
        <w:t>-2-</w:t>
      </w:r>
    </w:p>
    <w:p w:rsidR="00C65A7E" w:rsidRDefault="00C65A7E" w:rsidP="00C65A7E">
      <w:pPr>
        <w:shd w:val="clear" w:color="auto" w:fill="FFFFFF"/>
        <w:jc w:val="both"/>
        <w:rPr>
          <w:rFonts w:ascii="Trebuchet MS" w:hAnsi="Trebuchet MS"/>
          <w:color w:val="000000"/>
          <w:sz w:val="21"/>
          <w:szCs w:val="21"/>
        </w:rPr>
      </w:pPr>
    </w:p>
    <w:p w:rsidR="00EF3A13" w:rsidRPr="00EF3A13" w:rsidRDefault="00EF3A13" w:rsidP="00C65A7E">
      <w:pPr>
        <w:shd w:val="clear" w:color="auto" w:fill="FFFFFF"/>
        <w:jc w:val="both"/>
        <w:rPr>
          <w:rFonts w:ascii="Trebuchet MS" w:hAnsi="Trebuchet MS"/>
          <w:color w:val="000000"/>
          <w:sz w:val="21"/>
          <w:szCs w:val="21"/>
        </w:rPr>
      </w:pPr>
    </w:p>
    <w:p w:rsidR="00C65A7E" w:rsidRPr="00EF3A13" w:rsidRDefault="00EF3A13" w:rsidP="00C65A7E">
      <w:pPr>
        <w:shd w:val="clear" w:color="auto" w:fill="FFFFFF"/>
        <w:jc w:val="both"/>
        <w:rPr>
          <w:rFonts w:ascii="Trebuchet MS" w:hAnsi="Trebuchet MS"/>
          <w:color w:val="000000"/>
          <w:sz w:val="21"/>
          <w:szCs w:val="21"/>
        </w:rPr>
      </w:pPr>
      <w:r w:rsidRPr="00EF3A13">
        <w:rPr>
          <w:rFonts w:ascii="Trebuchet MS" w:hAnsi="Trebuchet MS"/>
          <w:sz w:val="21"/>
          <w:szCs w:val="21"/>
        </w:rPr>
        <w:t>It is important to note that these Lords' amendments do not mean that the government will amend the Bill.</w:t>
      </w:r>
      <w:r w:rsidRPr="00EF3A13">
        <w:rPr>
          <w:rFonts w:ascii="Trebuchet MS" w:hAnsi="Trebuchet MS"/>
          <w:sz w:val="21"/>
          <w:szCs w:val="21"/>
        </w:rPr>
        <w:br/>
      </w:r>
      <w:r w:rsidRPr="00EF3A13">
        <w:rPr>
          <w:rFonts w:ascii="Trebuchet MS" w:hAnsi="Trebuchet MS"/>
          <w:sz w:val="21"/>
          <w:szCs w:val="21"/>
        </w:rPr>
        <w:br/>
        <w:t>The next stage for this Bill is the second day of the report stage, again in the House of Lords, on 19 April, when the government response to the debate and those </w:t>
      </w:r>
      <w:r>
        <w:rPr>
          <w:rFonts w:ascii="Trebuchet MS" w:hAnsi="Trebuchet MS"/>
          <w:sz w:val="21"/>
          <w:szCs w:val="21"/>
        </w:rPr>
        <w:t>amendments agreed by </w:t>
      </w:r>
      <w:r w:rsidRPr="00EF3A13">
        <w:rPr>
          <w:rFonts w:ascii="Trebuchet MS" w:hAnsi="Trebuchet MS"/>
          <w:sz w:val="21"/>
          <w:szCs w:val="21"/>
        </w:rPr>
        <w:t xml:space="preserve">the House of Lords should become known. The government may simply continue with proposals unchanged and in any case the other aspects of the Bill still </w:t>
      </w:r>
      <w:r w:rsidR="00C65A7E" w:rsidRPr="00EF3A13">
        <w:rPr>
          <w:rFonts w:ascii="Trebuchet MS" w:hAnsi="Trebuchet MS"/>
          <w:color w:val="000000"/>
          <w:sz w:val="21"/>
          <w:szCs w:val="21"/>
        </w:rPr>
        <w:t>represent a huge attack on the trade union rights of working people. Nevertheless, these debates highlight the weakness of the government’s argument and will give a boost to the campaign of opposition. Further information will be issued as this progresses.</w:t>
      </w:r>
    </w:p>
    <w:p w:rsidR="008230F7" w:rsidRPr="00EF3A13" w:rsidRDefault="008230F7" w:rsidP="00C65A7E">
      <w:pPr>
        <w:jc w:val="both"/>
        <w:rPr>
          <w:rFonts w:ascii="Trebuchet MS" w:hAnsi="Trebuchet MS" w:cs="Tahoma"/>
          <w:sz w:val="21"/>
          <w:szCs w:val="21"/>
        </w:rPr>
      </w:pPr>
    </w:p>
    <w:p w:rsidR="008230F7" w:rsidRPr="00EF3A13" w:rsidRDefault="008230F7" w:rsidP="00C65A7E">
      <w:pPr>
        <w:jc w:val="both"/>
        <w:rPr>
          <w:rFonts w:ascii="Trebuchet MS" w:hAnsi="Trebuchet MS" w:cs="Tahoma"/>
          <w:sz w:val="21"/>
          <w:szCs w:val="21"/>
        </w:rPr>
      </w:pPr>
      <w:r w:rsidRPr="00EF3A13">
        <w:rPr>
          <w:rFonts w:ascii="Trebuchet MS" w:hAnsi="Trebuchet MS" w:cs="Tahoma"/>
          <w:sz w:val="21"/>
          <w:szCs w:val="21"/>
        </w:rPr>
        <w:t>Best wishes.</w:t>
      </w:r>
    </w:p>
    <w:p w:rsidR="008230F7" w:rsidRPr="00EF3A13" w:rsidRDefault="008230F7" w:rsidP="00C65A7E">
      <w:pPr>
        <w:jc w:val="both"/>
        <w:rPr>
          <w:rFonts w:ascii="Trebuchet MS" w:hAnsi="Trebuchet MS" w:cs="Tahoma"/>
          <w:sz w:val="21"/>
          <w:szCs w:val="21"/>
        </w:rPr>
      </w:pPr>
    </w:p>
    <w:p w:rsidR="008230F7" w:rsidRPr="00EF3A13" w:rsidRDefault="008230F7" w:rsidP="00C65A7E">
      <w:pPr>
        <w:jc w:val="both"/>
        <w:rPr>
          <w:rFonts w:ascii="Trebuchet MS" w:hAnsi="Trebuchet MS" w:cs="Tahoma"/>
          <w:sz w:val="21"/>
          <w:szCs w:val="21"/>
        </w:rPr>
      </w:pPr>
      <w:r w:rsidRPr="00EF3A13">
        <w:rPr>
          <w:rFonts w:ascii="Trebuchet MS" w:hAnsi="Trebuchet MS" w:cs="Tahoma"/>
          <w:sz w:val="21"/>
          <w:szCs w:val="21"/>
        </w:rPr>
        <w:t>Yours fraternally,</w:t>
      </w:r>
    </w:p>
    <w:p w:rsidR="008230F7" w:rsidRPr="00EF3A13" w:rsidRDefault="008230F7" w:rsidP="00C65A7E">
      <w:pPr>
        <w:jc w:val="both"/>
        <w:rPr>
          <w:rFonts w:ascii="Trebuchet MS" w:hAnsi="Trebuchet MS"/>
          <w:sz w:val="21"/>
          <w:szCs w:val="21"/>
        </w:rPr>
      </w:pPr>
      <w:r w:rsidRPr="00EF3A13">
        <w:rPr>
          <w:rFonts w:ascii="Trebuchet MS" w:hAnsi="Trebuchet MS"/>
          <w:sz w:val="21"/>
          <w:szCs w:val="21"/>
        </w:rPr>
        <w:object w:dxaOrig="10469" w:dyaOrig="41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65pt;height:49.7pt" o:ole="">
            <v:imagedata r:id="rId8" o:title=""/>
          </v:shape>
          <o:OLEObject Type="Embed" ProgID="MSPhotoEd.3" ShapeID="_x0000_i1025" DrawAspect="Content" ObjectID="_1520843710" r:id="rId9"/>
        </w:object>
      </w:r>
    </w:p>
    <w:p w:rsidR="008230F7" w:rsidRPr="00C65A7E" w:rsidRDefault="008230F7" w:rsidP="00C65A7E">
      <w:pPr>
        <w:jc w:val="both"/>
        <w:rPr>
          <w:rFonts w:ascii="Trebuchet MS" w:hAnsi="Trebuchet MS" w:cs="Tahoma"/>
          <w:sz w:val="21"/>
          <w:szCs w:val="21"/>
        </w:rPr>
      </w:pPr>
    </w:p>
    <w:p w:rsidR="008230F7" w:rsidRPr="00C65A7E" w:rsidRDefault="008230F7" w:rsidP="00C65A7E">
      <w:pPr>
        <w:jc w:val="both"/>
        <w:rPr>
          <w:rFonts w:ascii="Trebuchet MS" w:hAnsi="Trebuchet MS" w:cs="Tahoma"/>
          <w:sz w:val="21"/>
          <w:szCs w:val="21"/>
        </w:rPr>
      </w:pPr>
      <w:r w:rsidRPr="00C65A7E">
        <w:rPr>
          <w:rFonts w:ascii="Trebuchet MS" w:hAnsi="Trebuchet MS" w:cs="Tahoma"/>
          <w:b/>
          <w:sz w:val="21"/>
          <w:szCs w:val="21"/>
        </w:rPr>
        <w:t>MATT WRACK</w:t>
      </w:r>
    </w:p>
    <w:p w:rsidR="008230F7" w:rsidRPr="00C65A7E" w:rsidRDefault="008230F7" w:rsidP="00C65A7E">
      <w:pPr>
        <w:jc w:val="both"/>
        <w:rPr>
          <w:rFonts w:ascii="Trebuchet MS" w:hAnsi="Trebuchet MS" w:cs="Tahoma"/>
          <w:b/>
          <w:caps/>
          <w:sz w:val="21"/>
          <w:szCs w:val="21"/>
        </w:rPr>
      </w:pPr>
      <w:r w:rsidRPr="00C65A7E">
        <w:rPr>
          <w:rFonts w:ascii="Trebuchet MS" w:hAnsi="Trebuchet MS" w:cs="Tahoma"/>
          <w:b/>
          <w:caps/>
          <w:sz w:val="21"/>
          <w:szCs w:val="21"/>
        </w:rPr>
        <w:t>General Secretary</w:t>
      </w:r>
    </w:p>
    <w:p w:rsidR="008230F7" w:rsidRPr="00C65A7E" w:rsidRDefault="008230F7" w:rsidP="00C65A7E">
      <w:pPr>
        <w:jc w:val="both"/>
        <w:rPr>
          <w:rFonts w:ascii="Trebuchet MS" w:hAnsi="Trebuchet MS" w:cs="Tahoma"/>
          <w:sz w:val="21"/>
          <w:szCs w:val="21"/>
        </w:rPr>
      </w:pPr>
    </w:p>
    <w:p w:rsidR="008230F7" w:rsidRPr="00C65A7E" w:rsidRDefault="008230F7" w:rsidP="00C65A7E">
      <w:pPr>
        <w:jc w:val="both"/>
        <w:rPr>
          <w:rFonts w:ascii="Trebuchet MS" w:hAnsi="Trebuchet MS" w:cs="Tahoma"/>
          <w:sz w:val="21"/>
          <w:szCs w:val="21"/>
        </w:rPr>
      </w:pPr>
    </w:p>
    <w:p w:rsidR="008230F7" w:rsidRPr="00C65A7E" w:rsidRDefault="00E85500" w:rsidP="00C65A7E">
      <w:pPr>
        <w:jc w:val="both"/>
        <w:rPr>
          <w:rFonts w:ascii="Trebuchet MS" w:hAnsi="Trebuchet MS" w:cs="Tahoma"/>
          <w:sz w:val="21"/>
          <w:szCs w:val="21"/>
        </w:rPr>
      </w:pPr>
      <w:r w:rsidRPr="00C65A7E">
        <w:rPr>
          <w:rFonts w:ascii="Trebuchet MS" w:hAnsi="Trebuchet MS" w:cs="Tahoma"/>
          <w:sz w:val="21"/>
          <w:szCs w:val="21"/>
        </w:rPr>
        <w:t>MW/</w:t>
      </w:r>
      <w:proofErr w:type="spellStart"/>
      <w:r w:rsidRPr="00C65A7E">
        <w:rPr>
          <w:rFonts w:ascii="Trebuchet MS" w:hAnsi="Trebuchet MS" w:cs="Tahoma"/>
          <w:sz w:val="21"/>
          <w:szCs w:val="21"/>
        </w:rPr>
        <w:t>sll</w:t>
      </w:r>
      <w:proofErr w:type="spellEnd"/>
    </w:p>
    <w:p w:rsidR="00F92BA0" w:rsidRDefault="00F92BA0" w:rsidP="008D0384">
      <w:pPr>
        <w:ind w:left="142"/>
        <w:rPr>
          <w:rFonts w:ascii="Trebuchet MS" w:hAnsi="Trebuchet MS"/>
        </w:rPr>
      </w:pPr>
    </w:p>
    <w:sectPr w:rsidR="00F92BA0" w:rsidSect="00B5258C">
      <w:type w:val="continuous"/>
      <w:pgSz w:w="11906" w:h="16838" w:code="9"/>
      <w:pgMar w:top="993" w:right="1134" w:bottom="227" w:left="1134" w:header="420"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0DB8" w:rsidRDefault="00120DB8" w:rsidP="0037271E">
      <w:r>
        <w:separator/>
      </w:r>
    </w:p>
  </w:endnote>
  <w:endnote w:type="continuationSeparator" w:id="0">
    <w:p w:rsidR="00120DB8" w:rsidRDefault="00120DB8" w:rsidP="00372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0DB8" w:rsidRDefault="00120DB8" w:rsidP="0037271E">
      <w:r>
        <w:separator/>
      </w:r>
    </w:p>
  </w:footnote>
  <w:footnote w:type="continuationSeparator" w:id="0">
    <w:p w:rsidR="00120DB8" w:rsidRDefault="00120DB8" w:rsidP="003727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5406" w:rsidRPr="00911555" w:rsidRDefault="005C672D" w:rsidP="0099444A">
    <w:pPr>
      <w:pStyle w:val="Heading1"/>
      <w:rPr>
        <w:color w:val="000000" w:themeColor="text1"/>
        <w:sz w:val="18"/>
        <w:szCs w:val="18"/>
        <w:u w:val="single"/>
      </w:rPr>
    </w:pPr>
    <w:r>
      <w:rPr>
        <w:noProof/>
        <w:color w:val="000000" w:themeColor="text1"/>
        <w:sz w:val="18"/>
        <w:szCs w:val="18"/>
        <w:u w:val="single"/>
        <w:lang w:eastAsia="en-GB"/>
      </w:rPr>
      <w:drawing>
        <wp:inline distT="0" distB="0" distL="0" distR="0">
          <wp:extent cx="6775450" cy="1251353"/>
          <wp:effectExtent l="1905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BU Circulars internal v4.jpg"/>
                  <pic:cNvPicPr/>
                </pic:nvPicPr>
                <pic:blipFill>
                  <a:blip r:embed="rId1">
                    <a:extLst>
                      <a:ext uri="{28A0092B-C50C-407E-A947-70E740481C1C}">
                        <a14:useLocalDpi xmlns:a14="http://schemas.microsoft.com/office/drawing/2010/main" val="0"/>
                      </a:ext>
                    </a:extLst>
                  </a:blip>
                  <a:stretch>
                    <a:fillRect/>
                  </a:stretch>
                </pic:blipFill>
                <pic:spPr>
                  <a:xfrm>
                    <a:off x="0" y="0"/>
                    <a:ext cx="6776707" cy="1251585"/>
                  </a:xfrm>
                  <a:prstGeom prst="rect">
                    <a:avLst/>
                  </a:prstGeom>
                </pic:spPr>
              </pic:pic>
            </a:graphicData>
          </a:graphic>
        </wp:inline>
      </w:drawing>
    </w:r>
  </w:p>
  <w:p w:rsidR="00A25406" w:rsidRPr="00911555" w:rsidRDefault="00A25406" w:rsidP="00911555">
    <w:pPr>
      <w:tabs>
        <w:tab w:val="left" w:pos="1134"/>
        <w:tab w:val="left" w:pos="3828"/>
        <w:tab w:val="left" w:pos="6237"/>
        <w:tab w:val="right" w:pos="9498"/>
      </w:tabs>
      <w:ind w:left="1418"/>
      <w:rPr>
        <w:color w:val="000000" w:themeColor="text1"/>
        <w:sz w:val="18"/>
        <w:szCs w:val="18"/>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B46442"/>
    <w:multiLevelType w:val="hybridMultilevel"/>
    <w:tmpl w:val="14542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D38"/>
    <w:rsid w:val="000F3D9E"/>
    <w:rsid w:val="00120DB8"/>
    <w:rsid w:val="0012764D"/>
    <w:rsid w:val="00127756"/>
    <w:rsid w:val="00134A15"/>
    <w:rsid w:val="00152292"/>
    <w:rsid w:val="001B5B4F"/>
    <w:rsid w:val="001B6C68"/>
    <w:rsid w:val="00210644"/>
    <w:rsid w:val="00274873"/>
    <w:rsid w:val="00296D2F"/>
    <w:rsid w:val="00297ECF"/>
    <w:rsid w:val="00313F52"/>
    <w:rsid w:val="0033343F"/>
    <w:rsid w:val="0037271E"/>
    <w:rsid w:val="00393D65"/>
    <w:rsid w:val="003C720C"/>
    <w:rsid w:val="00405538"/>
    <w:rsid w:val="004074A0"/>
    <w:rsid w:val="0042445F"/>
    <w:rsid w:val="00435D05"/>
    <w:rsid w:val="004506A2"/>
    <w:rsid w:val="004523ED"/>
    <w:rsid w:val="00461A0E"/>
    <w:rsid w:val="004763FE"/>
    <w:rsid w:val="00476C64"/>
    <w:rsid w:val="004C7BB7"/>
    <w:rsid w:val="004D09E9"/>
    <w:rsid w:val="004D0F2F"/>
    <w:rsid w:val="004E0646"/>
    <w:rsid w:val="00525602"/>
    <w:rsid w:val="00536B55"/>
    <w:rsid w:val="005C672D"/>
    <w:rsid w:val="005F32BD"/>
    <w:rsid w:val="006243DA"/>
    <w:rsid w:val="00625A12"/>
    <w:rsid w:val="00632A62"/>
    <w:rsid w:val="006966CF"/>
    <w:rsid w:val="006B5493"/>
    <w:rsid w:val="00735BD9"/>
    <w:rsid w:val="007731F0"/>
    <w:rsid w:val="00793236"/>
    <w:rsid w:val="00796435"/>
    <w:rsid w:val="007B7390"/>
    <w:rsid w:val="007E374A"/>
    <w:rsid w:val="008206B2"/>
    <w:rsid w:val="008230F7"/>
    <w:rsid w:val="0089571E"/>
    <w:rsid w:val="008D0384"/>
    <w:rsid w:val="008D7C8E"/>
    <w:rsid w:val="00911555"/>
    <w:rsid w:val="00967567"/>
    <w:rsid w:val="0099444A"/>
    <w:rsid w:val="009B6D2A"/>
    <w:rsid w:val="009C6887"/>
    <w:rsid w:val="009D32F2"/>
    <w:rsid w:val="00A00808"/>
    <w:rsid w:val="00A01D44"/>
    <w:rsid w:val="00A251A6"/>
    <w:rsid w:val="00A25406"/>
    <w:rsid w:val="00A52844"/>
    <w:rsid w:val="00A62A39"/>
    <w:rsid w:val="00A7744B"/>
    <w:rsid w:val="00A86C7E"/>
    <w:rsid w:val="00A952AE"/>
    <w:rsid w:val="00AA674B"/>
    <w:rsid w:val="00AB6A35"/>
    <w:rsid w:val="00AC320F"/>
    <w:rsid w:val="00AD6DCD"/>
    <w:rsid w:val="00B03776"/>
    <w:rsid w:val="00B33C2E"/>
    <w:rsid w:val="00B5258C"/>
    <w:rsid w:val="00B75B40"/>
    <w:rsid w:val="00BB1038"/>
    <w:rsid w:val="00BC083E"/>
    <w:rsid w:val="00C65A7E"/>
    <w:rsid w:val="00D20AB0"/>
    <w:rsid w:val="00D20CDA"/>
    <w:rsid w:val="00D63D81"/>
    <w:rsid w:val="00D85679"/>
    <w:rsid w:val="00E213CC"/>
    <w:rsid w:val="00E85500"/>
    <w:rsid w:val="00ED47DF"/>
    <w:rsid w:val="00EF3A13"/>
    <w:rsid w:val="00F023E7"/>
    <w:rsid w:val="00F02EE5"/>
    <w:rsid w:val="00F42200"/>
    <w:rsid w:val="00F4514A"/>
    <w:rsid w:val="00F6353E"/>
    <w:rsid w:val="00F83D38"/>
    <w:rsid w:val="00F92BA0"/>
    <w:rsid w:val="00FB5191"/>
    <w:rsid w:val="00FD17B6"/>
    <w:rsid w:val="00FD2368"/>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3261D6DB-9CD0-49DD-8E8B-7CB9BB93A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271E"/>
    <w:rPr>
      <w:rFonts w:ascii="Times New Roman" w:eastAsia="Times New Roman" w:hAnsi="Times New Roman" w:cs="Times New Roman"/>
      <w:sz w:val="24"/>
      <w:szCs w:val="24"/>
    </w:rPr>
  </w:style>
  <w:style w:type="paragraph" w:styleId="Heading1">
    <w:name w:val="heading 1"/>
    <w:basedOn w:val="Normal"/>
    <w:next w:val="Normal"/>
    <w:link w:val="Heading1Char"/>
    <w:qFormat/>
    <w:rsid w:val="0037271E"/>
    <w:pPr>
      <w:keepNext/>
      <w:outlineLvl w:val="0"/>
    </w:pPr>
    <w:rPr>
      <w:rFonts w:ascii="Arial Black" w:hAnsi="Arial Black"/>
      <w:sz w:val="4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271E"/>
    <w:pPr>
      <w:tabs>
        <w:tab w:val="center" w:pos="4513"/>
        <w:tab w:val="right" w:pos="9026"/>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37271E"/>
  </w:style>
  <w:style w:type="paragraph" w:styleId="Footer">
    <w:name w:val="footer"/>
    <w:basedOn w:val="Normal"/>
    <w:link w:val="FooterChar"/>
    <w:uiPriority w:val="99"/>
    <w:unhideWhenUsed/>
    <w:rsid w:val="0037271E"/>
    <w:pPr>
      <w:tabs>
        <w:tab w:val="center" w:pos="4513"/>
        <w:tab w:val="right" w:pos="9026"/>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37271E"/>
  </w:style>
  <w:style w:type="character" w:customStyle="1" w:styleId="Heading1Char">
    <w:name w:val="Heading 1 Char"/>
    <w:basedOn w:val="DefaultParagraphFont"/>
    <w:link w:val="Heading1"/>
    <w:rsid w:val="0037271E"/>
    <w:rPr>
      <w:rFonts w:ascii="Arial Black" w:eastAsia="Times New Roman" w:hAnsi="Arial Black" w:cs="Times New Roman"/>
      <w:sz w:val="48"/>
      <w:szCs w:val="20"/>
    </w:rPr>
  </w:style>
  <w:style w:type="character" w:styleId="Hyperlink">
    <w:name w:val="Hyperlink"/>
    <w:rsid w:val="0037271E"/>
    <w:rPr>
      <w:color w:val="0000FF"/>
      <w:u w:val="single"/>
    </w:rPr>
  </w:style>
  <w:style w:type="paragraph" w:styleId="BalloonText">
    <w:name w:val="Balloon Text"/>
    <w:basedOn w:val="Normal"/>
    <w:link w:val="BalloonTextChar"/>
    <w:uiPriority w:val="99"/>
    <w:semiHidden/>
    <w:unhideWhenUsed/>
    <w:rsid w:val="0037271E"/>
    <w:rPr>
      <w:rFonts w:ascii="Tahoma" w:hAnsi="Tahoma" w:cs="Tahoma"/>
      <w:sz w:val="16"/>
      <w:szCs w:val="16"/>
    </w:rPr>
  </w:style>
  <w:style w:type="character" w:customStyle="1" w:styleId="BalloonTextChar">
    <w:name w:val="Balloon Text Char"/>
    <w:basedOn w:val="DefaultParagraphFont"/>
    <w:link w:val="BalloonText"/>
    <w:uiPriority w:val="99"/>
    <w:semiHidden/>
    <w:rsid w:val="0037271E"/>
    <w:rPr>
      <w:rFonts w:ascii="Tahoma" w:eastAsia="Times New Roman" w:hAnsi="Tahoma" w:cs="Tahoma"/>
      <w:sz w:val="16"/>
      <w:szCs w:val="16"/>
    </w:rPr>
  </w:style>
  <w:style w:type="paragraph" w:styleId="ListParagraph">
    <w:name w:val="List Paragraph"/>
    <w:basedOn w:val="Normal"/>
    <w:uiPriority w:val="34"/>
    <w:qFormat/>
    <w:rsid w:val="00E85500"/>
    <w:pPr>
      <w:ind w:left="720"/>
      <w:contextualSpacing/>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E8550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7315506">
      <w:bodyDiv w:val="1"/>
      <w:marLeft w:val="0"/>
      <w:marRight w:val="0"/>
      <w:marTop w:val="0"/>
      <w:marBottom w:val="0"/>
      <w:divBdr>
        <w:top w:val="none" w:sz="0" w:space="0" w:color="auto"/>
        <w:left w:val="none" w:sz="0" w:space="0" w:color="auto"/>
        <w:bottom w:val="none" w:sz="0" w:space="0" w:color="auto"/>
        <w:right w:val="none" w:sz="0" w:space="0" w:color="auto"/>
      </w:divBdr>
    </w:div>
    <w:div w:id="138799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1.bin"/></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Y:\Bottomline%20Templates\Stations%20Circular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Stations Circulars</Template>
  <TotalTime>0</TotalTime>
  <Pages>2</Pages>
  <Words>375</Words>
  <Characters>2141</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Circulars Template</vt:lpstr>
    </vt:vector>
  </TitlesOfParts>
  <Company>The Fire Brigades Union</Company>
  <LinksUpToDate>false</LinksUpToDate>
  <CharactersWithSpaces>2511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Circulars Template</dc:title>
  <dc:creator>Wendy Sullivan</dc:creator>
  <cp:keywords>Circulars Template</cp:keywords>
  <cp:lastModifiedBy>William Murphy</cp:lastModifiedBy>
  <cp:revision>2</cp:revision>
  <cp:lastPrinted>2016-03-16T14:29:00Z</cp:lastPrinted>
  <dcterms:created xsi:type="dcterms:W3CDTF">2016-03-30T10:49:00Z</dcterms:created>
  <dcterms:modified xsi:type="dcterms:W3CDTF">2016-03-30T10:49:00Z</dcterms:modified>
</cp:coreProperties>
</file>